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DA4777" w14:textId="2B6D2D1E" w:rsidR="00BE436E" w:rsidRPr="00013953" w:rsidRDefault="00BE436E" w:rsidP="004675B1">
      <w:pPr>
        <w:tabs>
          <w:tab w:val="left" w:pos="6480"/>
        </w:tabs>
        <w:spacing w:line="240" w:lineRule="auto"/>
        <w:jc w:val="right"/>
        <w:rPr>
          <w:rFonts w:ascii="Sylfaen" w:eastAsia="Sylfaen" w:hAnsi="Sylfaen"/>
          <w:sz w:val="24"/>
          <w:szCs w:val="24"/>
          <w:lang w:val="en-US"/>
        </w:rPr>
      </w:pPr>
      <w:r w:rsidRPr="00013953">
        <w:rPr>
          <w:rFonts w:ascii="Sylfaen" w:eastAsia="Sylfaen" w:hAnsi="Sylfaen"/>
          <w:sz w:val="24"/>
          <w:szCs w:val="24"/>
          <w:lang w:val="ka-GE"/>
        </w:rPr>
        <w:t>დანართი N</w:t>
      </w:r>
      <w:r w:rsidR="006C166C" w:rsidRPr="00013953">
        <w:rPr>
          <w:rFonts w:ascii="Sylfaen" w:eastAsia="Sylfaen" w:hAnsi="Sylfaen"/>
          <w:sz w:val="24"/>
          <w:szCs w:val="24"/>
          <w:lang w:val="en-US"/>
        </w:rPr>
        <w:t>3.1</w:t>
      </w:r>
    </w:p>
    <w:p w14:paraId="0BF48D08" w14:textId="77777777" w:rsidR="00BE436E" w:rsidRPr="00013953" w:rsidRDefault="00BE436E" w:rsidP="004675B1">
      <w:pPr>
        <w:tabs>
          <w:tab w:val="left" w:pos="6480"/>
        </w:tabs>
        <w:spacing w:line="240" w:lineRule="auto"/>
        <w:jc w:val="center"/>
        <w:rPr>
          <w:rFonts w:ascii="Sylfaen" w:eastAsia="Sylfaen" w:hAnsi="Sylfaen"/>
          <w:b/>
          <w:sz w:val="24"/>
          <w:szCs w:val="24"/>
          <w:lang w:val="en-US"/>
        </w:rPr>
      </w:pPr>
    </w:p>
    <w:p w14:paraId="3FD3157E" w14:textId="223E313C" w:rsidR="0046601B" w:rsidRPr="00013953" w:rsidRDefault="0046601B" w:rsidP="0046601B">
      <w:pPr>
        <w:tabs>
          <w:tab w:val="left" w:pos="6480"/>
        </w:tabs>
        <w:spacing w:line="240" w:lineRule="auto"/>
        <w:jc w:val="center"/>
        <w:rPr>
          <w:rFonts w:ascii="Sylfaen" w:eastAsia="Sylfaen" w:hAnsi="Sylfaen"/>
          <w:b/>
          <w:sz w:val="24"/>
          <w:szCs w:val="24"/>
          <w:lang w:val="en-US"/>
        </w:rPr>
      </w:pPr>
      <w:r w:rsidRPr="00013953">
        <w:rPr>
          <w:rFonts w:ascii="Sylfaen" w:eastAsia="Sylfaen" w:hAnsi="Sylfaen"/>
          <w:b/>
          <w:sz w:val="24"/>
          <w:szCs w:val="24"/>
          <w:lang w:val="ka-GE"/>
        </w:rPr>
        <w:t>საშუალოვადიანი სამოქმედო გეგმა</w:t>
      </w:r>
      <w:r w:rsidR="00664887">
        <w:rPr>
          <w:rFonts w:ascii="Sylfaen" w:eastAsia="Sylfaen" w:hAnsi="Sylfaen"/>
          <w:b/>
          <w:sz w:val="24"/>
          <w:szCs w:val="24"/>
          <w:lang w:val="ka-GE"/>
        </w:rPr>
        <w:t xml:space="preserve"> (202</w:t>
      </w:r>
      <w:r w:rsidR="003A0614">
        <w:rPr>
          <w:rFonts w:ascii="Sylfaen" w:eastAsia="Sylfaen" w:hAnsi="Sylfaen"/>
          <w:b/>
          <w:sz w:val="24"/>
          <w:szCs w:val="24"/>
          <w:lang w:val="ka-GE"/>
        </w:rPr>
        <w:t>1</w:t>
      </w:r>
      <w:r w:rsidRPr="00013953">
        <w:rPr>
          <w:rFonts w:ascii="Sylfaen" w:eastAsia="Sylfaen" w:hAnsi="Sylfaen"/>
          <w:b/>
          <w:sz w:val="24"/>
          <w:szCs w:val="24"/>
          <w:lang w:val="ka-GE"/>
        </w:rPr>
        <w:t>-20</w:t>
      </w:r>
      <w:r w:rsidRPr="00013953">
        <w:rPr>
          <w:rFonts w:ascii="Sylfaen" w:eastAsia="Sylfaen" w:hAnsi="Sylfaen"/>
          <w:b/>
          <w:sz w:val="24"/>
          <w:szCs w:val="24"/>
          <w:lang w:val="en-US"/>
        </w:rPr>
        <w:t>2</w:t>
      </w:r>
      <w:r w:rsidR="003A0614">
        <w:rPr>
          <w:rFonts w:ascii="Sylfaen" w:eastAsia="Sylfaen" w:hAnsi="Sylfaen"/>
          <w:b/>
          <w:sz w:val="24"/>
          <w:szCs w:val="24"/>
          <w:lang w:val="ka-GE"/>
        </w:rPr>
        <w:t>4</w:t>
      </w:r>
      <w:r w:rsidRPr="00013953">
        <w:rPr>
          <w:rFonts w:ascii="Sylfaen" w:eastAsia="Sylfaen" w:hAnsi="Sylfaen"/>
          <w:b/>
          <w:sz w:val="24"/>
          <w:szCs w:val="24"/>
          <w:lang w:val="ka-GE"/>
        </w:rPr>
        <w:t xml:space="preserve"> წწ.)</w:t>
      </w:r>
    </w:p>
    <w:p w14:paraId="0D0526D7" w14:textId="77777777" w:rsidR="0066661A" w:rsidRPr="00013953" w:rsidRDefault="0066661A" w:rsidP="004675B1">
      <w:pPr>
        <w:tabs>
          <w:tab w:val="left" w:pos="450"/>
        </w:tabs>
        <w:spacing w:after="0" w:line="240" w:lineRule="auto"/>
        <w:jc w:val="both"/>
        <w:rPr>
          <w:rFonts w:ascii="Sylfaen" w:eastAsia="Sylfaen" w:hAnsi="Sylfaen"/>
          <w:sz w:val="24"/>
          <w:szCs w:val="24"/>
          <w:lang w:val="ka-GE"/>
        </w:rPr>
      </w:pPr>
    </w:p>
    <w:p w14:paraId="19AFCB91" w14:textId="5681316A" w:rsidR="007D36F1" w:rsidRPr="00013953" w:rsidRDefault="007D36F1" w:rsidP="004675B1">
      <w:pPr>
        <w:spacing w:line="240" w:lineRule="auto"/>
        <w:rPr>
          <w:rFonts w:ascii="Sylfaen" w:hAnsi="Sylfaen"/>
          <w:sz w:val="24"/>
          <w:szCs w:val="24"/>
        </w:rPr>
      </w:pPr>
      <w:r w:rsidRPr="00013953">
        <w:rPr>
          <w:rFonts w:ascii="Sylfaen" w:eastAsia="Sylfaen" w:hAnsi="Sylfaen"/>
          <w:b/>
          <w:sz w:val="24"/>
          <w:szCs w:val="24"/>
          <w:lang w:val="ka-GE"/>
        </w:rPr>
        <w:t>პროგრამის დასახელება</w:t>
      </w:r>
      <w:r w:rsidR="003C795C" w:rsidRPr="00013953">
        <w:rPr>
          <w:rFonts w:ascii="Sylfaen" w:eastAsia="Sylfaen" w:hAnsi="Sylfaen"/>
          <w:b/>
          <w:sz w:val="24"/>
          <w:szCs w:val="24"/>
          <w:lang w:val="ka-GE"/>
        </w:rPr>
        <w:t xml:space="preserve"> და პროგრამული კოდი</w:t>
      </w:r>
      <w:r w:rsidRPr="00013953">
        <w:rPr>
          <w:rFonts w:ascii="Sylfaen" w:eastAsia="Sylfaen" w:hAnsi="Sylfaen"/>
          <w:b/>
          <w:sz w:val="24"/>
          <w:szCs w:val="24"/>
          <w:lang w:val="ka-GE"/>
        </w:rPr>
        <w:t xml:space="preserve">:  </w:t>
      </w:r>
      <w:r w:rsidRPr="00013953">
        <w:rPr>
          <w:rFonts w:ascii="Sylfaen" w:eastAsia="Sylfaen" w:hAnsi="Sylfaen"/>
          <w:sz w:val="24"/>
          <w:szCs w:val="24"/>
        </w:rPr>
        <w:t>სამედიცინო დაწესებულებათა რეაბილიტაცია და აღჭურვა</w:t>
      </w:r>
      <w:r w:rsidR="00A90163">
        <w:rPr>
          <w:rFonts w:ascii="Sylfaen" w:eastAsia="Sylfaen" w:hAnsi="Sylfaen"/>
          <w:sz w:val="24"/>
          <w:szCs w:val="24"/>
        </w:rPr>
        <w:t xml:space="preserve">  </w:t>
      </w:r>
    </w:p>
    <w:p w14:paraId="08213BC4" w14:textId="1548A806" w:rsidR="007D36F1" w:rsidRPr="00013953" w:rsidRDefault="007D36F1" w:rsidP="004675B1">
      <w:pPr>
        <w:spacing w:line="240" w:lineRule="auto"/>
        <w:jc w:val="both"/>
        <w:rPr>
          <w:rFonts w:ascii="Sylfaen" w:eastAsia="Sylfaen" w:hAnsi="Sylfaen"/>
          <w:b/>
          <w:sz w:val="24"/>
          <w:szCs w:val="24"/>
          <w:lang w:val="ka-GE"/>
        </w:rPr>
      </w:pPr>
      <w:r w:rsidRPr="00013953">
        <w:rPr>
          <w:rFonts w:ascii="Sylfaen" w:eastAsia="Sylfaen" w:hAnsi="Sylfaen"/>
          <w:b/>
          <w:sz w:val="24"/>
          <w:szCs w:val="24"/>
        </w:rPr>
        <w:t>პროგრამის განმახორციელებელი</w:t>
      </w:r>
      <w:r w:rsidRPr="00013953">
        <w:rPr>
          <w:rFonts w:ascii="Sylfaen" w:eastAsia="Sylfaen" w:hAnsi="Sylfaen"/>
          <w:b/>
          <w:sz w:val="24"/>
          <w:szCs w:val="24"/>
          <w:lang w:val="ka-GE"/>
        </w:rPr>
        <w:t xml:space="preserve">: </w:t>
      </w:r>
      <w:r w:rsidRPr="00013953">
        <w:rPr>
          <w:rFonts w:ascii="Sylfaen" w:eastAsia="Sylfaen" w:hAnsi="Sylfaen"/>
          <w:sz w:val="24"/>
          <w:szCs w:val="24"/>
        </w:rPr>
        <w:t xml:space="preserve">საქართველოს </w:t>
      </w:r>
      <w:r w:rsidR="000A3A0F" w:rsidRPr="00013953">
        <w:rPr>
          <w:rFonts w:ascii="Sylfaen" w:eastAsia="Sylfaen" w:hAnsi="Sylfaen"/>
          <w:sz w:val="24"/>
          <w:szCs w:val="24"/>
          <w:lang w:val="ka-GE"/>
        </w:rPr>
        <w:t>ოკუპირებული ტერიტორიებიდან დევნილთა,</w:t>
      </w:r>
      <w:r w:rsidR="000A3A0F" w:rsidRPr="00013953">
        <w:rPr>
          <w:rFonts w:ascii="Sylfaen" w:eastAsia="Sylfaen" w:hAnsi="Sylfaen"/>
          <w:sz w:val="24"/>
          <w:szCs w:val="24"/>
        </w:rPr>
        <w:t xml:space="preserve"> </w:t>
      </w:r>
      <w:r w:rsidRPr="00013953">
        <w:rPr>
          <w:rFonts w:ascii="Sylfaen" w:eastAsia="Sylfaen" w:hAnsi="Sylfaen"/>
          <w:sz w:val="24"/>
          <w:szCs w:val="24"/>
        </w:rPr>
        <w:t>შრომის, ჯანმრთელობისა და სოციალური დაცვის სამინისტრო</w:t>
      </w:r>
    </w:p>
    <w:p w14:paraId="7DFE899E" w14:textId="77777777" w:rsidR="007D36F1" w:rsidRPr="00013953" w:rsidRDefault="007D36F1" w:rsidP="004675B1">
      <w:pPr>
        <w:spacing w:after="0" w:line="240" w:lineRule="auto"/>
        <w:jc w:val="both"/>
        <w:rPr>
          <w:rFonts w:ascii="Sylfaen" w:eastAsia="Sylfaen" w:hAnsi="Sylfaen"/>
          <w:b/>
          <w:sz w:val="24"/>
          <w:szCs w:val="24"/>
          <w:lang w:val="ka-GE"/>
        </w:rPr>
      </w:pPr>
      <w:r w:rsidRPr="00013953">
        <w:rPr>
          <w:rFonts w:ascii="Sylfaen" w:eastAsia="Sylfaen" w:hAnsi="Sylfaen"/>
          <w:b/>
          <w:sz w:val="24"/>
          <w:szCs w:val="24"/>
          <w:lang w:val="ka-GE"/>
        </w:rPr>
        <w:t>პროგრამის აღწერა და მიზანი:</w:t>
      </w:r>
    </w:p>
    <w:p w14:paraId="28F2742D" w14:textId="77777777" w:rsidR="007D36F1" w:rsidRPr="00013953" w:rsidRDefault="007D36F1" w:rsidP="000C3DDC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Sylfaen" w:eastAsia="Sylfaen" w:hAnsi="Sylfaen"/>
          <w:b/>
          <w:sz w:val="24"/>
          <w:szCs w:val="24"/>
          <w:lang w:val="ka-GE"/>
        </w:rPr>
      </w:pPr>
      <w:r w:rsidRPr="00013953">
        <w:rPr>
          <w:rFonts w:ascii="Sylfaen" w:eastAsia="Sylfaen" w:hAnsi="Sylfaen"/>
          <w:sz w:val="24"/>
          <w:szCs w:val="24"/>
        </w:rPr>
        <w:t>სახელმწიფო საკუთრებაში არსებული ჯანდაცვითი ინფრასტრუქტურის, შენობა-ნაგებობებისა და აღჭურვილობის განახლება, სამედიცინო დაწესებულებებში დიაგნოსტიკისა და მკურნალობის მინიმალური სტანდარტის უზრუნველყოფა;</w:t>
      </w:r>
    </w:p>
    <w:p w14:paraId="785FACE6" w14:textId="197ECCB4" w:rsidR="007D36F1" w:rsidRPr="00013953" w:rsidRDefault="007D36F1" w:rsidP="000C3DDC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Sylfaen" w:eastAsia="Sylfaen" w:hAnsi="Sylfaen"/>
          <w:b/>
          <w:sz w:val="24"/>
          <w:szCs w:val="24"/>
          <w:lang w:val="ka-GE"/>
        </w:rPr>
      </w:pPr>
      <w:r w:rsidRPr="00013953">
        <w:rPr>
          <w:rFonts w:ascii="Sylfaen" w:eastAsia="Sylfaen" w:hAnsi="Sylfaen"/>
          <w:sz w:val="24"/>
          <w:szCs w:val="24"/>
        </w:rPr>
        <w:t>სამედიცინო დაწესებულებათა მშენებლობა</w:t>
      </w:r>
      <w:r w:rsidR="00FF508E">
        <w:rPr>
          <w:rFonts w:ascii="Sylfaen" w:eastAsia="Sylfaen" w:hAnsi="Sylfaen"/>
          <w:sz w:val="24"/>
          <w:szCs w:val="24"/>
          <w:lang w:val="ka-GE"/>
        </w:rPr>
        <w:t>, რეაბილიტაცია,</w:t>
      </w:r>
      <w:r w:rsidRPr="00013953">
        <w:rPr>
          <w:rFonts w:ascii="Sylfaen" w:eastAsia="Sylfaen" w:hAnsi="Sylfaen"/>
          <w:sz w:val="24"/>
          <w:szCs w:val="24"/>
        </w:rPr>
        <w:t xml:space="preserve"> აღჭურვა და  ფუნქციონირების ხელშეწყობა.</w:t>
      </w:r>
    </w:p>
    <w:p w14:paraId="0978E97F" w14:textId="77777777" w:rsidR="007D36F1" w:rsidRPr="00013953" w:rsidRDefault="007D36F1" w:rsidP="004675B1">
      <w:pPr>
        <w:spacing w:line="240" w:lineRule="auto"/>
        <w:rPr>
          <w:rFonts w:ascii="Sylfaen" w:eastAsia="Sylfaen" w:hAnsi="Sylfaen"/>
          <w:b/>
          <w:sz w:val="24"/>
          <w:szCs w:val="24"/>
          <w:lang w:val="ka-GE"/>
        </w:rPr>
      </w:pPr>
      <w:r w:rsidRPr="00013953">
        <w:rPr>
          <w:rFonts w:ascii="Sylfaen" w:eastAsia="Sylfaen" w:hAnsi="Sylfaen"/>
          <w:b/>
          <w:sz w:val="24"/>
          <w:szCs w:val="24"/>
          <w:lang w:val="ka-GE"/>
        </w:rPr>
        <w:t>მოსალოდნელი საბოლოო შედეგები:</w:t>
      </w:r>
    </w:p>
    <w:p w14:paraId="7EA25D03" w14:textId="77777777" w:rsidR="00393D27" w:rsidRPr="00013953" w:rsidRDefault="007D36F1" w:rsidP="000C3DDC">
      <w:pPr>
        <w:pStyle w:val="ListParagraph"/>
        <w:numPr>
          <w:ilvl w:val="0"/>
          <w:numId w:val="18"/>
        </w:numPr>
        <w:spacing w:line="240" w:lineRule="auto"/>
        <w:rPr>
          <w:rFonts w:ascii="Sylfaen" w:hAnsi="Sylfaen"/>
          <w:sz w:val="24"/>
          <w:szCs w:val="24"/>
        </w:rPr>
      </w:pPr>
      <w:r w:rsidRPr="00013953">
        <w:rPr>
          <w:rFonts w:ascii="Sylfaen" w:eastAsia="Sylfaen" w:hAnsi="Sylfaen"/>
          <w:sz w:val="24"/>
          <w:szCs w:val="24"/>
        </w:rPr>
        <w:t>რეაბილიტირებული და აღჭურვილი სამედიცინო  დაწესებულებები.</w:t>
      </w:r>
    </w:p>
    <w:p w14:paraId="35D73EEA" w14:textId="77777777" w:rsidR="00393D27" w:rsidRPr="00013953" w:rsidRDefault="00393D27" w:rsidP="004675B1">
      <w:pPr>
        <w:spacing w:line="240" w:lineRule="auto"/>
        <w:rPr>
          <w:rFonts w:ascii="Sylfaen" w:eastAsia="Sylfaen" w:hAnsi="Sylfaen"/>
          <w:b/>
          <w:sz w:val="24"/>
          <w:szCs w:val="24"/>
          <w:lang w:val="ka-GE"/>
        </w:rPr>
      </w:pPr>
      <w:r w:rsidRPr="00013953">
        <w:rPr>
          <w:rFonts w:ascii="Sylfaen" w:eastAsia="Sylfaen" w:hAnsi="Sylfaen"/>
          <w:b/>
          <w:sz w:val="24"/>
          <w:szCs w:val="24"/>
          <w:lang w:val="ka-GE"/>
        </w:rPr>
        <w:t>მოსალოდნელი საბოლოო შედეგების შეფასების ინდიკატორები:</w:t>
      </w: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568"/>
        <w:gridCol w:w="3685"/>
        <w:gridCol w:w="10348"/>
      </w:tblGrid>
      <w:tr w:rsidR="00980228" w:rsidRPr="00013953" w14:paraId="53C4C73F" w14:textId="77777777" w:rsidTr="004058B6">
        <w:tc>
          <w:tcPr>
            <w:tcW w:w="568" w:type="dxa"/>
          </w:tcPr>
          <w:p w14:paraId="1D95768B" w14:textId="77777777" w:rsidR="004B59C3" w:rsidRPr="00013953" w:rsidRDefault="004B59C3" w:rsidP="004675B1">
            <w:pPr>
              <w:pStyle w:val="ListParagraph"/>
              <w:ind w:left="0"/>
              <w:jc w:val="both"/>
              <w:rPr>
                <w:rFonts w:ascii="Sylfaen" w:eastAsia="Sylfaen" w:hAnsi="Sylfaen"/>
                <w:b/>
                <w:sz w:val="20"/>
                <w:szCs w:val="20"/>
              </w:rPr>
            </w:pPr>
            <w:r w:rsidRPr="00013953">
              <w:rPr>
                <w:rFonts w:ascii="Sylfaen" w:eastAsia="Sylfaen" w:hAnsi="Sylfaen"/>
                <w:b/>
                <w:sz w:val="20"/>
                <w:szCs w:val="20"/>
              </w:rPr>
              <w:t>№</w:t>
            </w:r>
          </w:p>
        </w:tc>
        <w:tc>
          <w:tcPr>
            <w:tcW w:w="3685" w:type="dxa"/>
          </w:tcPr>
          <w:p w14:paraId="09F17CAE" w14:textId="77777777" w:rsidR="004B59C3" w:rsidRPr="00013953" w:rsidRDefault="004B59C3" w:rsidP="004675B1">
            <w:pPr>
              <w:pStyle w:val="ListParagraph"/>
              <w:ind w:left="0"/>
              <w:jc w:val="both"/>
              <w:rPr>
                <w:rFonts w:ascii="Sylfaen" w:eastAsia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0348" w:type="dxa"/>
          </w:tcPr>
          <w:p w14:paraId="1048CBF2" w14:textId="04423E0F" w:rsidR="004B59C3" w:rsidRPr="00013953" w:rsidRDefault="004B59C3" w:rsidP="00F535B3">
            <w:pPr>
              <w:pStyle w:val="ListParagraph"/>
              <w:ind w:left="0"/>
              <w:jc w:val="center"/>
              <w:rPr>
                <w:rFonts w:ascii="Sylfaen" w:eastAsia="Sylfaen" w:hAnsi="Sylfaen"/>
                <w:b/>
                <w:sz w:val="20"/>
                <w:szCs w:val="20"/>
                <w:lang w:val="ka-GE"/>
              </w:rPr>
            </w:pPr>
            <w:r w:rsidRPr="00013953">
              <w:rPr>
                <w:rFonts w:ascii="Sylfaen" w:eastAsia="Sylfaen" w:hAnsi="Sylfaen"/>
                <w:b/>
                <w:sz w:val="20"/>
                <w:szCs w:val="20"/>
                <w:lang w:val="ka-GE"/>
              </w:rPr>
              <w:t>20</w:t>
            </w:r>
            <w:r w:rsidR="009D5D11">
              <w:rPr>
                <w:rFonts w:ascii="Sylfaen" w:eastAsia="Sylfaen" w:hAnsi="Sylfaen"/>
                <w:b/>
                <w:sz w:val="20"/>
                <w:szCs w:val="20"/>
                <w:lang w:val="ka-GE"/>
              </w:rPr>
              <w:t>2</w:t>
            </w:r>
            <w:r w:rsidR="00F535B3">
              <w:rPr>
                <w:rFonts w:ascii="Sylfaen" w:eastAsia="Sylfaen" w:hAnsi="Sylfaen"/>
                <w:b/>
                <w:sz w:val="20"/>
                <w:szCs w:val="20"/>
                <w:lang w:val="ka-GE"/>
              </w:rPr>
              <w:t>1</w:t>
            </w:r>
            <w:r w:rsidRPr="00013953">
              <w:rPr>
                <w:rFonts w:ascii="Sylfaen" w:eastAsia="Sylfaen" w:hAnsi="Sylfaen"/>
                <w:b/>
                <w:sz w:val="20"/>
                <w:szCs w:val="20"/>
                <w:lang w:val="ka-GE"/>
              </w:rPr>
              <w:t>-202</w:t>
            </w:r>
            <w:r w:rsidR="00F535B3">
              <w:rPr>
                <w:rFonts w:ascii="Sylfaen" w:eastAsia="Sylfaen" w:hAnsi="Sylfaen"/>
                <w:b/>
                <w:sz w:val="20"/>
                <w:szCs w:val="20"/>
                <w:lang w:val="ka-GE"/>
              </w:rPr>
              <w:t xml:space="preserve">4 </w:t>
            </w:r>
            <w:r w:rsidRPr="00013953">
              <w:rPr>
                <w:rFonts w:ascii="Sylfaen" w:eastAsia="Sylfaen" w:hAnsi="Sylfaen"/>
                <w:b/>
                <w:sz w:val="20"/>
                <w:szCs w:val="20"/>
                <w:lang w:val="ka-GE"/>
              </w:rPr>
              <w:t>წ.წ.</w:t>
            </w:r>
          </w:p>
        </w:tc>
      </w:tr>
      <w:tr w:rsidR="00980228" w:rsidRPr="00013953" w14:paraId="5E430D88" w14:textId="77777777" w:rsidTr="004058B6">
        <w:tc>
          <w:tcPr>
            <w:tcW w:w="568" w:type="dxa"/>
          </w:tcPr>
          <w:p w14:paraId="3F1CAEE7" w14:textId="77777777" w:rsidR="004B59C3" w:rsidRPr="00013953" w:rsidRDefault="004B59C3" w:rsidP="004675B1">
            <w:pPr>
              <w:pStyle w:val="ListParagraph"/>
              <w:ind w:left="0"/>
              <w:jc w:val="both"/>
              <w:rPr>
                <w:rFonts w:ascii="Sylfaen" w:eastAsia="Sylfaen" w:hAnsi="Sylfaen"/>
                <w:b/>
                <w:sz w:val="20"/>
                <w:szCs w:val="20"/>
                <w:lang w:val="ka-GE"/>
              </w:rPr>
            </w:pPr>
            <w:r w:rsidRPr="00013953">
              <w:rPr>
                <w:rFonts w:ascii="Sylfaen" w:eastAsia="Sylfaen" w:hAnsi="Sylfaen"/>
                <w:b/>
                <w:sz w:val="20"/>
                <w:szCs w:val="20"/>
                <w:lang w:val="ka-GE"/>
              </w:rPr>
              <w:t>1.</w:t>
            </w:r>
          </w:p>
        </w:tc>
        <w:tc>
          <w:tcPr>
            <w:tcW w:w="3685" w:type="dxa"/>
          </w:tcPr>
          <w:p w14:paraId="4A6EA6CA" w14:textId="77777777" w:rsidR="004B59C3" w:rsidRPr="00013953" w:rsidRDefault="004B59C3" w:rsidP="004675B1">
            <w:pPr>
              <w:pStyle w:val="ListParagraph"/>
              <w:ind w:left="0"/>
              <w:jc w:val="both"/>
              <w:rPr>
                <w:rFonts w:ascii="Sylfaen" w:eastAsia="Sylfaen" w:hAnsi="Sylfaen"/>
                <w:b/>
                <w:sz w:val="20"/>
                <w:szCs w:val="20"/>
                <w:lang w:val="ka-GE"/>
              </w:rPr>
            </w:pPr>
            <w:r w:rsidRPr="00013953">
              <w:rPr>
                <w:rFonts w:ascii="Sylfaen" w:eastAsia="Sylfaen" w:hAnsi="Sylfaen"/>
                <w:b/>
                <w:sz w:val="20"/>
                <w:szCs w:val="20"/>
                <w:lang w:val="ka-GE"/>
              </w:rPr>
              <w:t>საბაზისო მაჩვენებელი</w:t>
            </w:r>
          </w:p>
        </w:tc>
        <w:tc>
          <w:tcPr>
            <w:tcW w:w="10348" w:type="dxa"/>
          </w:tcPr>
          <w:p w14:paraId="5B2CBC5C" w14:textId="6AD5EC65" w:rsidR="004B59C3" w:rsidRPr="00525012" w:rsidRDefault="00A845BA" w:rsidP="006F7F4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Sylfaen" w:eastAsia="Sylfaen" w:hAnsi="Sylfaen"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ზუგდიდის</w:t>
            </w:r>
            <w:proofErr w:type="spellEnd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მუნიციპალიტეტის</w:t>
            </w:r>
            <w:proofErr w:type="spellEnd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სოფელ</w:t>
            </w:r>
            <w:proofErr w:type="spellEnd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რუხში</w:t>
            </w:r>
            <w:proofErr w:type="spellEnd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მრავალპროფილიანი</w:t>
            </w:r>
            <w:proofErr w:type="spellEnd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საუნივერსიტეტო</w:t>
            </w:r>
            <w:proofErr w:type="spellEnd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კლინიკის</w:t>
            </w:r>
            <w:proofErr w:type="spellEnd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ka-GE"/>
              </w:rPr>
              <w:t xml:space="preserve"> სამშენებლო-სამუშაოები - 100%; </w:t>
            </w:r>
            <w:proofErr w:type="spellStart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სსიპ</w:t>
            </w:r>
            <w:proofErr w:type="spellEnd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– </w:t>
            </w:r>
            <w:proofErr w:type="spellStart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საგანგებო</w:t>
            </w:r>
            <w:proofErr w:type="spellEnd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სიტუაციების</w:t>
            </w:r>
            <w:proofErr w:type="spellEnd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კოორდინაციისა</w:t>
            </w:r>
            <w:proofErr w:type="spellEnd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და</w:t>
            </w:r>
            <w:proofErr w:type="spellEnd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გადაუდებელი</w:t>
            </w:r>
            <w:proofErr w:type="spellEnd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დახმარების</w:t>
            </w:r>
            <w:proofErr w:type="spellEnd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ცენტრის</w:t>
            </w:r>
            <w:proofErr w:type="spellEnd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ka-GE"/>
              </w:rPr>
              <w:t xml:space="preserve"> სამედიცინო აპარატუ</w:t>
            </w:r>
            <w:r w:rsidR="00525012">
              <w:rPr>
                <w:rFonts w:ascii="Sylfaen" w:eastAsia="Times New Roman" w:hAnsi="Sylfaen" w:cs="Sylfaen"/>
                <w:color w:val="333333"/>
                <w:sz w:val="20"/>
                <w:szCs w:val="20"/>
                <w:lang w:val="ka-GE"/>
              </w:rPr>
              <w:t>რით და ავტომანქანებით აღჭურვა -</w:t>
            </w:r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ka-GE"/>
              </w:rPr>
              <w:t xml:space="preserve">100%; </w:t>
            </w:r>
            <w:r w:rsidR="00C4068F" w:rsidRPr="00155869">
              <w:rPr>
                <w:rFonts w:ascii="Sylfaen" w:eastAsia="Sylfaen" w:hAnsi="Sylfaen"/>
                <w:sz w:val="20"/>
                <w:szCs w:val="20"/>
              </w:rPr>
              <w:t xml:space="preserve">„ინფექციური პათოლოგიის, შიდსისა და კლინიკური იმუნოლოგიის სამეცნიერო-პრაქტიკული ცენტრის“ </w:t>
            </w:r>
            <w:r w:rsidR="00804497" w:rsidRPr="00155869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სამედიცინო აპარატურით </w:t>
            </w:r>
            <w:r w:rsidR="00C4068F" w:rsidRPr="00155869">
              <w:rPr>
                <w:rFonts w:ascii="Sylfaen" w:eastAsia="Sylfaen" w:hAnsi="Sylfaen"/>
                <w:sz w:val="20"/>
                <w:szCs w:val="20"/>
              </w:rPr>
              <w:t xml:space="preserve">აღჭურვა - 100%; </w:t>
            </w:r>
            <w:proofErr w:type="spellStart"/>
            <w:r w:rsidR="00405E43" w:rsidRPr="00155869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შპს</w:t>
            </w:r>
            <w:proofErr w:type="spellEnd"/>
            <w:r w:rsidR="00405E43" w:rsidRPr="00155869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 xml:space="preserve"> „</w:t>
            </w:r>
            <w:proofErr w:type="spellStart"/>
            <w:r w:rsidR="00405E43" w:rsidRPr="00155869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რეგიონული</w:t>
            </w:r>
            <w:proofErr w:type="spellEnd"/>
            <w:r w:rsidR="00405E43" w:rsidRPr="00155869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05E43" w:rsidRPr="00155869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ჯანდაცვის</w:t>
            </w:r>
            <w:proofErr w:type="spellEnd"/>
            <w:r w:rsidR="00405E43" w:rsidRPr="00155869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05E43" w:rsidRPr="00155869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ცენტრის</w:t>
            </w:r>
            <w:proofErr w:type="spellEnd"/>
            <w:r w:rsidR="00405E43" w:rsidRPr="00155869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 xml:space="preserve">“ </w:t>
            </w:r>
            <w:proofErr w:type="spellStart"/>
            <w:r w:rsidR="00405E43" w:rsidRPr="00155869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მართვაში</w:t>
            </w:r>
            <w:proofErr w:type="spellEnd"/>
            <w:r w:rsidR="00405E43" w:rsidRPr="00155869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05E43" w:rsidRPr="00155869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არსებული</w:t>
            </w:r>
            <w:proofErr w:type="spellEnd"/>
            <w:r w:rsidR="00405E43" w:rsidRPr="00155869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 xml:space="preserve"> </w:t>
            </w:r>
            <w:r w:rsidR="000800C5" w:rsidRPr="0015586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ზოგიერთი </w:t>
            </w:r>
            <w:proofErr w:type="spellStart"/>
            <w:r w:rsidR="00405E43" w:rsidRPr="00155869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სამედიცინო</w:t>
            </w:r>
            <w:proofErr w:type="spellEnd"/>
            <w:r w:rsidR="00405E43" w:rsidRPr="00155869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05E43" w:rsidRPr="00155869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დაწესებულების</w:t>
            </w:r>
            <w:proofErr w:type="spellEnd"/>
            <w:r w:rsidR="00405E43" w:rsidRPr="00155869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 xml:space="preserve"> </w:t>
            </w:r>
            <w:r w:rsidR="000800C5" w:rsidRPr="0015586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სამედიცინო აპარა</w:t>
            </w:r>
            <w:r w:rsidR="006F7F42" w:rsidRPr="0015586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ტ</w:t>
            </w:r>
            <w:r w:rsidR="000800C5" w:rsidRPr="0015586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ურით აღჭურვა - 100%;</w:t>
            </w:r>
            <w:r w:rsidR="000800C5">
              <w:rPr>
                <w:rFonts w:ascii="Sylfaen" w:eastAsia="Times New Roman" w:hAnsi="Sylfaen" w:cs="Sylfaen"/>
                <w:color w:val="333333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0800C5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შპს</w:t>
            </w:r>
            <w:proofErr w:type="spellEnd"/>
            <w:r w:rsidR="000800C5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„</w:t>
            </w:r>
            <w:proofErr w:type="spellStart"/>
            <w:r w:rsidR="000800C5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აბასთუმნის</w:t>
            </w:r>
            <w:proofErr w:type="spellEnd"/>
            <w:r w:rsidR="000800C5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800C5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ფილტვის</w:t>
            </w:r>
            <w:proofErr w:type="spellEnd"/>
            <w:r w:rsidR="000800C5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800C5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ცენტრის</w:t>
            </w:r>
            <w:proofErr w:type="spellEnd"/>
            <w:r w:rsidR="000800C5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“ </w:t>
            </w:r>
            <w:proofErr w:type="spellStart"/>
            <w:r w:rsidR="000800C5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ფუნქციონირებისათვის</w:t>
            </w:r>
            <w:proofErr w:type="spellEnd"/>
            <w:r w:rsidR="000800C5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800C5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სამედიცინო</w:t>
            </w:r>
            <w:proofErr w:type="spellEnd"/>
            <w:r w:rsidR="000800C5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800C5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და</w:t>
            </w:r>
            <w:proofErr w:type="spellEnd"/>
            <w:r w:rsidR="000800C5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800C5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სარეაბილიტაციო</w:t>
            </w:r>
            <w:proofErr w:type="spellEnd"/>
            <w:r w:rsidR="000800C5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800C5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აპარატურისა</w:t>
            </w:r>
            <w:proofErr w:type="spellEnd"/>
            <w:r w:rsidR="000800C5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800C5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და</w:t>
            </w:r>
            <w:proofErr w:type="spellEnd"/>
            <w:r w:rsidR="000800C5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800C5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ინვენტარის</w:t>
            </w:r>
            <w:proofErr w:type="spellEnd"/>
            <w:r w:rsidR="000800C5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800C5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შესყიდვა</w:t>
            </w:r>
            <w:proofErr w:type="spellEnd"/>
            <w:r w:rsidR="000800C5">
              <w:rPr>
                <w:rFonts w:ascii="Sylfaen" w:eastAsia="Times New Roman" w:hAnsi="Sylfaen" w:cs="Sylfaen"/>
                <w:color w:val="333333"/>
                <w:sz w:val="20"/>
                <w:szCs w:val="20"/>
                <w:lang w:val="ka-GE"/>
              </w:rPr>
              <w:t xml:space="preserve"> - 100%; </w:t>
            </w:r>
            <w:r w:rsidR="00525012">
              <w:rPr>
                <w:rFonts w:ascii="Sylfaen" w:eastAsia="Times New Roman" w:hAnsi="Sylfaen" w:cs="Sylfaen"/>
                <w:color w:val="333333"/>
                <w:sz w:val="20"/>
                <w:szCs w:val="20"/>
                <w:lang w:val="ka-GE"/>
              </w:rPr>
              <w:t xml:space="preserve">პირველადი ჯანდაცვის ცენტრების აღჭურვა (ტელემედიცინა) 100%. </w:t>
            </w:r>
            <w:r w:rsidR="00525012" w:rsidRPr="00525012">
              <w:rPr>
                <w:rFonts w:ascii="Sylfaen" w:eastAsia="Times New Roman" w:hAnsi="Sylfaen" w:cs="Sylfaen"/>
                <w:color w:val="333333"/>
                <w:sz w:val="20"/>
                <w:szCs w:val="20"/>
                <w:lang w:val="ka-GE"/>
              </w:rPr>
              <w:t>ქალაქ თბილისის მუნიციპალიტეტის სსიპ − სასწრაფო სამედიცინო დახმარების ცენტრის მიერ 2019 წელს შესყიდული 80 ერთეული ავტოსატრანსპორტო საშუ</w:t>
            </w:r>
            <w:r w:rsidR="00525012">
              <w:rPr>
                <w:rFonts w:ascii="Sylfaen" w:eastAsia="Times New Roman" w:hAnsi="Sylfaen" w:cs="Sylfaen"/>
                <w:color w:val="333333"/>
                <w:sz w:val="20"/>
                <w:szCs w:val="20"/>
                <w:lang w:val="ka-GE"/>
              </w:rPr>
              <w:t>ალების ღირებულების ანაზღაურება -100%</w:t>
            </w:r>
            <w:r w:rsidR="00525012" w:rsidRPr="00525012">
              <w:rPr>
                <w:rFonts w:ascii="Sylfaen" w:eastAsia="Times New Roman" w:hAnsi="Sylfaen" w:cs="Sylfaen"/>
                <w:color w:val="333333"/>
                <w:sz w:val="20"/>
                <w:szCs w:val="20"/>
                <w:lang w:val="ka-GE"/>
              </w:rPr>
              <w:t>.</w:t>
            </w:r>
            <w:r w:rsidR="00525012">
              <w:rPr>
                <w:rFonts w:ascii="Sylfaen" w:eastAsia="Times New Roman" w:hAnsi="Sylfaen" w:cs="Sylfaen"/>
                <w:color w:val="333333"/>
                <w:sz w:val="20"/>
                <w:szCs w:val="20"/>
                <w:lang w:val="ka-GE"/>
              </w:rPr>
              <w:t xml:space="preserve"> </w:t>
            </w:r>
            <w:r w:rsidR="00525012" w:rsidRPr="00525012">
              <w:rPr>
                <w:rFonts w:cs="Sylfaen"/>
                <w:color w:val="000000" w:themeColor="text1"/>
                <w:sz w:val="20"/>
                <w:szCs w:val="20"/>
              </w:rPr>
              <w:t>NordDRG Grouper-</w:t>
            </w:r>
            <w:r w:rsidR="00525012" w:rsidRPr="0052501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პროგრამულ</w:t>
            </w:r>
            <w:bookmarkStart w:id="0" w:name="_GoBack"/>
            <w:bookmarkEnd w:id="0"/>
            <w:r w:rsidR="00525012" w:rsidRPr="0052501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ი</w:t>
            </w:r>
            <w:r w:rsidR="00525012" w:rsidRPr="00525012">
              <w:rPr>
                <w:rFonts w:cs="Sylfaen"/>
                <w:color w:val="000000" w:themeColor="text1"/>
                <w:sz w:val="20"/>
                <w:szCs w:val="20"/>
              </w:rPr>
              <w:t xml:space="preserve"> </w:t>
            </w:r>
            <w:r w:rsidR="00525012" w:rsidRPr="0052501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უზრუნველყოფის</w:t>
            </w:r>
            <w:r w:rsidR="00525012" w:rsidRPr="00525012">
              <w:rPr>
                <w:rFonts w:cs="Sylfaen"/>
                <w:color w:val="000000" w:themeColor="text1"/>
                <w:sz w:val="20"/>
                <w:szCs w:val="20"/>
              </w:rPr>
              <w:t xml:space="preserve"> </w:t>
            </w:r>
            <w:r w:rsidR="00525012" w:rsidRPr="0052501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შესყიდვა</w:t>
            </w:r>
            <w:r w:rsidR="00525012" w:rsidRPr="00525012">
              <w:rPr>
                <w:rFonts w:cs="Sylfaen"/>
                <w:color w:val="000000" w:themeColor="text1"/>
                <w:sz w:val="20"/>
                <w:szCs w:val="20"/>
              </w:rPr>
              <w:t xml:space="preserve"> </w:t>
            </w:r>
            <w:r w:rsidR="00525012" w:rsidRPr="0052501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="00525012" w:rsidRPr="00525012">
              <w:rPr>
                <w:rFonts w:cs="Sylfaen"/>
                <w:color w:val="000000" w:themeColor="text1"/>
                <w:sz w:val="20"/>
                <w:szCs w:val="20"/>
              </w:rPr>
              <w:t xml:space="preserve"> </w:t>
            </w:r>
            <w:r w:rsidR="00525012" w:rsidRPr="0052501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დამატებული</w:t>
            </w:r>
            <w:r w:rsidR="00525012" w:rsidRPr="00525012">
              <w:rPr>
                <w:rFonts w:cs="Sylfaen"/>
                <w:color w:val="000000" w:themeColor="text1"/>
                <w:sz w:val="20"/>
                <w:szCs w:val="20"/>
              </w:rPr>
              <w:t xml:space="preserve"> </w:t>
            </w:r>
            <w:r w:rsidR="00525012" w:rsidRPr="0052501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ღირებულების</w:t>
            </w:r>
            <w:r w:rsidR="00525012" w:rsidRPr="00525012">
              <w:rPr>
                <w:rFonts w:cs="Sylfaen"/>
                <w:color w:val="000000" w:themeColor="text1"/>
                <w:sz w:val="20"/>
                <w:szCs w:val="20"/>
              </w:rPr>
              <w:t xml:space="preserve"> </w:t>
            </w:r>
            <w:r w:rsidR="00525012" w:rsidRPr="0052501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გადასახადი</w:t>
            </w:r>
            <w:r w:rsidR="00525012" w:rsidRPr="00525012">
              <w:rPr>
                <w:rFonts w:cs="Sylfaen"/>
                <w:color w:val="000000" w:themeColor="text1"/>
                <w:sz w:val="20"/>
                <w:szCs w:val="20"/>
              </w:rPr>
              <w:t xml:space="preserve"> 100%.</w:t>
            </w:r>
          </w:p>
        </w:tc>
      </w:tr>
      <w:tr w:rsidR="009D5D11" w:rsidRPr="00013953" w14:paraId="4AF17A79" w14:textId="77777777" w:rsidTr="004058B6">
        <w:tc>
          <w:tcPr>
            <w:tcW w:w="568" w:type="dxa"/>
          </w:tcPr>
          <w:p w14:paraId="4D6AFAC3" w14:textId="77777777" w:rsidR="009D5D11" w:rsidRPr="00013953" w:rsidRDefault="009D5D11" w:rsidP="009D5D11">
            <w:pPr>
              <w:pStyle w:val="ListParagraph"/>
              <w:ind w:left="0"/>
              <w:jc w:val="both"/>
              <w:rPr>
                <w:rFonts w:ascii="Sylfaen" w:eastAsia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685" w:type="dxa"/>
          </w:tcPr>
          <w:p w14:paraId="1C22FB4F" w14:textId="77777777" w:rsidR="009D5D11" w:rsidRPr="00013953" w:rsidRDefault="009D5D11" w:rsidP="009D5D11">
            <w:pPr>
              <w:pStyle w:val="ListParagraph"/>
              <w:ind w:left="0"/>
              <w:jc w:val="both"/>
              <w:rPr>
                <w:rFonts w:ascii="Sylfaen" w:eastAsia="Sylfaen" w:hAnsi="Sylfaen"/>
                <w:b/>
                <w:sz w:val="20"/>
                <w:szCs w:val="20"/>
                <w:lang w:val="ka-GE"/>
              </w:rPr>
            </w:pPr>
            <w:r w:rsidRPr="00013953">
              <w:rPr>
                <w:rFonts w:ascii="Sylfaen" w:eastAsia="Sylfaen" w:hAnsi="Sylfaen"/>
                <w:b/>
                <w:sz w:val="20"/>
                <w:szCs w:val="20"/>
                <w:lang w:val="ka-GE"/>
              </w:rPr>
              <w:t>მიზნობრივი მაჩვენებელი</w:t>
            </w:r>
          </w:p>
        </w:tc>
        <w:tc>
          <w:tcPr>
            <w:tcW w:w="10348" w:type="dxa"/>
          </w:tcPr>
          <w:p w14:paraId="050FD1D5" w14:textId="40B50CC2" w:rsidR="009D5D11" w:rsidRPr="00A96C9E" w:rsidRDefault="00A96C9E" w:rsidP="00860097">
            <w:pPr>
              <w:pStyle w:val="ListParagraph"/>
              <w:ind w:left="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ka-GE"/>
              </w:rPr>
              <w:t xml:space="preserve">„საქართველოს სამედიცინო ჰოლდინგის“ სტაციონარების რეაბილიტაცია და აპარატურით აღჭურვა 80%; პჯდ </w:t>
            </w:r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ka-GE"/>
              </w:rPr>
              <w:lastRenderedPageBreak/>
              <w:t xml:space="preserve">ცენტრების აღჭურვა-80%; </w:t>
            </w:r>
            <w:proofErr w:type="spellStart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სსიპ</w:t>
            </w:r>
            <w:proofErr w:type="spellEnd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– </w:t>
            </w:r>
            <w:proofErr w:type="spellStart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საგანგებო</w:t>
            </w:r>
            <w:proofErr w:type="spellEnd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სიტუაციების</w:t>
            </w:r>
            <w:proofErr w:type="spellEnd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კოორდინაციისა</w:t>
            </w:r>
            <w:proofErr w:type="spellEnd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და</w:t>
            </w:r>
            <w:proofErr w:type="spellEnd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გადაუდებელი</w:t>
            </w:r>
            <w:proofErr w:type="spellEnd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დახმარების</w:t>
            </w:r>
            <w:proofErr w:type="spellEnd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ცენტრის</w:t>
            </w:r>
            <w:proofErr w:type="spellEnd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ka-GE"/>
              </w:rPr>
              <w:t xml:space="preserve">ოფისების აპარატურით და ავტომანქანებით აღჭურვა 100%; სოფლის ამბულატორიების ტელემედიცინის აპარაურით აღჭურვა 50%; </w:t>
            </w:r>
            <w:r w:rsidRPr="00FF508E">
              <w:rPr>
                <w:rFonts w:ascii="Sylfaen" w:eastAsia="Sylfaen" w:hAnsi="Sylfaen"/>
                <w:color w:val="000000"/>
                <w:sz w:val="20"/>
                <w:szCs w:val="20"/>
              </w:rPr>
              <w:t>„ინფექციური პათოლოგიის, შიდსისა და კლინიკური იმუნოლოგიის სამეცნიერო-პრაქტიკული ცენტრის“</w:t>
            </w:r>
            <w:r>
              <w:rPr>
                <w:rFonts w:ascii="Sylfaen" w:eastAsia="Sylfaen" w:hAnsi="Sylfaen"/>
                <w:color w:val="000000"/>
                <w:sz w:val="20"/>
                <w:szCs w:val="20"/>
                <w:lang w:val="ka-GE"/>
              </w:rPr>
              <w:t xml:space="preserve"> რეაბილიტაცია/აღჭურვა - 50%; </w:t>
            </w:r>
            <w:proofErr w:type="spellStart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ფსიქიატრიული</w:t>
            </w:r>
            <w:proofErr w:type="spellEnd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სერვისების</w:t>
            </w:r>
            <w:proofErr w:type="spellEnd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მიმწოდებელი</w:t>
            </w:r>
            <w:proofErr w:type="spellEnd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დაწესებულებების</w:t>
            </w:r>
            <w:proofErr w:type="spellEnd"/>
            <w:r>
              <w:rPr>
                <w:rFonts w:ascii="Sylfaen" w:eastAsia="Times New Roman" w:hAnsi="Sylfaen" w:cs="Sylfaen"/>
                <w:color w:val="333333"/>
                <w:sz w:val="20"/>
                <w:szCs w:val="20"/>
                <w:lang w:val="ka-GE"/>
              </w:rPr>
              <w:t xml:space="preserve"> რეაბილიტაცია/აღჭურვა - 50%</w:t>
            </w:r>
            <w:r w:rsidR="00860097">
              <w:rPr>
                <w:rFonts w:ascii="Sylfaen" w:eastAsia="Times New Roman" w:hAnsi="Sylfaen" w:cs="Sylfaen"/>
                <w:color w:val="333333"/>
                <w:sz w:val="20"/>
                <w:szCs w:val="20"/>
                <w:lang w:val="ka-GE"/>
              </w:rPr>
              <w:t xml:space="preserve">; </w:t>
            </w:r>
            <w:proofErr w:type="spellStart"/>
            <w:r w:rsidR="00860097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შპს</w:t>
            </w:r>
            <w:proofErr w:type="spellEnd"/>
            <w:r w:rsidR="00860097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„</w:t>
            </w:r>
            <w:proofErr w:type="spellStart"/>
            <w:r w:rsidR="00860097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რეგიონული</w:t>
            </w:r>
            <w:proofErr w:type="spellEnd"/>
            <w:r w:rsidR="00860097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60097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ჯანდაცვის</w:t>
            </w:r>
            <w:proofErr w:type="spellEnd"/>
            <w:r w:rsidR="00860097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60097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ცენტრის</w:t>
            </w:r>
            <w:proofErr w:type="spellEnd"/>
            <w:r w:rsidR="00860097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“ </w:t>
            </w:r>
            <w:proofErr w:type="spellStart"/>
            <w:r w:rsidR="00860097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მართვაში</w:t>
            </w:r>
            <w:proofErr w:type="spellEnd"/>
            <w:r w:rsidR="00860097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60097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არსებული</w:t>
            </w:r>
            <w:proofErr w:type="spellEnd"/>
            <w:r w:rsidR="00860097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r w:rsidR="00860097">
              <w:rPr>
                <w:rFonts w:ascii="Sylfaen" w:eastAsia="Times New Roman" w:hAnsi="Sylfaen" w:cs="Sylfaen"/>
                <w:color w:val="333333"/>
                <w:sz w:val="20"/>
                <w:szCs w:val="20"/>
                <w:lang w:val="ka-GE"/>
              </w:rPr>
              <w:t xml:space="preserve">ზოგიერთი </w:t>
            </w:r>
            <w:proofErr w:type="spellStart"/>
            <w:r w:rsidR="00860097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სამედიცინო</w:t>
            </w:r>
            <w:proofErr w:type="spellEnd"/>
            <w:r w:rsidR="00860097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60097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>დაწესებულების</w:t>
            </w:r>
            <w:proofErr w:type="spellEnd"/>
            <w:r w:rsidR="00860097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/>
              </w:rPr>
              <w:t xml:space="preserve"> </w:t>
            </w:r>
            <w:r w:rsidR="00860097">
              <w:rPr>
                <w:rFonts w:ascii="Sylfaen" w:eastAsia="Times New Roman" w:hAnsi="Sylfaen" w:cs="Sylfaen"/>
                <w:color w:val="333333"/>
                <w:sz w:val="20"/>
                <w:szCs w:val="20"/>
                <w:lang w:val="ka-GE"/>
              </w:rPr>
              <w:t>სამედიცინო აპარაურით აღჭურვა - 50%;</w:t>
            </w:r>
          </w:p>
        </w:tc>
      </w:tr>
      <w:tr w:rsidR="009D5D11" w:rsidRPr="00013953" w14:paraId="6DE96BE2" w14:textId="77777777" w:rsidTr="004058B6">
        <w:tc>
          <w:tcPr>
            <w:tcW w:w="568" w:type="dxa"/>
          </w:tcPr>
          <w:p w14:paraId="2CF4403C" w14:textId="77777777" w:rsidR="009D5D11" w:rsidRPr="00013953" w:rsidRDefault="009D5D11" w:rsidP="009D5D11">
            <w:pPr>
              <w:pStyle w:val="ListParagraph"/>
              <w:ind w:left="0"/>
              <w:jc w:val="both"/>
              <w:rPr>
                <w:rFonts w:ascii="Sylfaen" w:eastAsia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685" w:type="dxa"/>
          </w:tcPr>
          <w:p w14:paraId="31511431" w14:textId="77777777" w:rsidR="009D5D11" w:rsidRPr="00013953" w:rsidRDefault="009D5D11" w:rsidP="009D5D11">
            <w:pPr>
              <w:pStyle w:val="ListParagraph"/>
              <w:ind w:left="0"/>
              <w:jc w:val="both"/>
              <w:rPr>
                <w:rFonts w:ascii="Sylfaen" w:eastAsia="Sylfaen" w:hAnsi="Sylfaen"/>
                <w:b/>
                <w:sz w:val="20"/>
                <w:szCs w:val="20"/>
                <w:lang w:val="ka-GE"/>
              </w:rPr>
            </w:pPr>
            <w:r w:rsidRPr="00013953">
              <w:rPr>
                <w:rFonts w:ascii="Sylfaen" w:eastAsia="Sylfaen" w:hAnsi="Sylfaen"/>
                <w:b/>
                <w:sz w:val="20"/>
                <w:szCs w:val="20"/>
                <w:lang w:val="ka-GE"/>
              </w:rPr>
              <w:t>ცდომილების ალბათობა (%აღწერა)</w:t>
            </w:r>
          </w:p>
        </w:tc>
        <w:tc>
          <w:tcPr>
            <w:tcW w:w="10348" w:type="dxa"/>
          </w:tcPr>
          <w:p w14:paraId="0E805FD7" w14:textId="49353A9C" w:rsidR="009D5D11" w:rsidRPr="00FF508E" w:rsidRDefault="009D5D11" w:rsidP="009D5D11">
            <w:pPr>
              <w:pStyle w:val="ListParagraph"/>
              <w:ind w:left="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FF508E">
              <w:rPr>
                <w:rFonts w:ascii="Sylfaen" w:eastAsia="Sylfaen" w:hAnsi="Sylfaen"/>
                <w:sz w:val="20"/>
                <w:szCs w:val="20"/>
                <w:lang w:val="ka-GE"/>
              </w:rPr>
              <w:t>+-10%</w:t>
            </w:r>
          </w:p>
        </w:tc>
      </w:tr>
      <w:tr w:rsidR="009D5D11" w:rsidRPr="00013953" w14:paraId="4A7413D7" w14:textId="77777777" w:rsidTr="004058B6">
        <w:tc>
          <w:tcPr>
            <w:tcW w:w="568" w:type="dxa"/>
          </w:tcPr>
          <w:p w14:paraId="2EDCA075" w14:textId="77777777" w:rsidR="009D5D11" w:rsidRPr="00013953" w:rsidRDefault="009D5D11" w:rsidP="009D5D11">
            <w:pPr>
              <w:pStyle w:val="ListParagraph"/>
              <w:ind w:left="0"/>
              <w:jc w:val="both"/>
              <w:rPr>
                <w:rFonts w:ascii="Sylfaen" w:eastAsia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685" w:type="dxa"/>
          </w:tcPr>
          <w:p w14:paraId="61047CF2" w14:textId="77777777" w:rsidR="009D5D11" w:rsidRPr="00013953" w:rsidRDefault="009D5D11" w:rsidP="009D5D11">
            <w:pPr>
              <w:pStyle w:val="ListParagraph"/>
              <w:ind w:left="0"/>
              <w:jc w:val="both"/>
              <w:rPr>
                <w:rFonts w:ascii="Sylfaen" w:eastAsia="Sylfaen" w:hAnsi="Sylfaen"/>
                <w:b/>
                <w:sz w:val="20"/>
                <w:szCs w:val="20"/>
                <w:lang w:val="ka-GE"/>
              </w:rPr>
            </w:pPr>
            <w:r w:rsidRPr="00013953">
              <w:rPr>
                <w:rFonts w:ascii="Sylfaen" w:eastAsia="Sylfaen" w:hAnsi="Sylfaen"/>
                <w:b/>
                <w:sz w:val="20"/>
                <w:szCs w:val="20"/>
                <w:lang w:val="ka-GE"/>
              </w:rPr>
              <w:t>შესაძლო რისკები</w:t>
            </w:r>
          </w:p>
        </w:tc>
        <w:tc>
          <w:tcPr>
            <w:tcW w:w="10348" w:type="dxa"/>
          </w:tcPr>
          <w:p w14:paraId="043A44F5" w14:textId="77777777" w:rsidR="009D5D11" w:rsidRPr="00FF508E" w:rsidRDefault="009D5D11" w:rsidP="009D5D11">
            <w:pPr>
              <w:pStyle w:val="ListParagraph"/>
              <w:ind w:left="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FF508E">
              <w:rPr>
                <w:rFonts w:ascii="Sylfaen" w:eastAsia="Sylfaen" w:hAnsi="Sylfaen"/>
                <w:sz w:val="20"/>
                <w:szCs w:val="20"/>
                <w:lang w:val="ka-GE"/>
              </w:rPr>
              <w:t>მიმწოდებლის მიერ ნაკისრი ვალდებულებების შეუსრულებლობა/არაჯეროვნად შესრულება/ვადების დარღვევით შესრულება</w:t>
            </w:r>
          </w:p>
        </w:tc>
      </w:tr>
    </w:tbl>
    <w:p w14:paraId="6229F8B8" w14:textId="77777777" w:rsidR="004B59C3" w:rsidRPr="00013953" w:rsidRDefault="004B59C3" w:rsidP="004675B1">
      <w:pPr>
        <w:spacing w:line="240" w:lineRule="auto"/>
        <w:rPr>
          <w:rFonts w:ascii="Sylfaen" w:eastAsia="Sylfaen" w:hAnsi="Sylfaen"/>
          <w:b/>
          <w:sz w:val="24"/>
          <w:szCs w:val="24"/>
          <w:lang w:val="ka-GE"/>
        </w:rPr>
      </w:pPr>
    </w:p>
    <w:p w14:paraId="7F378DF8" w14:textId="0E2DA851" w:rsidR="007D36F1" w:rsidRPr="00013953" w:rsidRDefault="007D36F1" w:rsidP="004675B1">
      <w:pPr>
        <w:tabs>
          <w:tab w:val="left" w:pos="450"/>
        </w:tabs>
        <w:spacing w:after="0" w:line="240" w:lineRule="auto"/>
        <w:jc w:val="both"/>
        <w:rPr>
          <w:rFonts w:ascii="Sylfaen" w:eastAsia="Sylfaen" w:hAnsi="Sylfaen"/>
          <w:sz w:val="24"/>
          <w:szCs w:val="24"/>
          <w:lang w:val="ka-GE"/>
        </w:rPr>
      </w:pPr>
      <w:r w:rsidRPr="00013953">
        <w:rPr>
          <w:rFonts w:ascii="Sylfaen" w:eastAsia="Sylfaen" w:hAnsi="Sylfaen"/>
          <w:b/>
          <w:sz w:val="24"/>
          <w:szCs w:val="24"/>
          <w:lang w:val="ka-GE"/>
        </w:rPr>
        <w:t xml:space="preserve">განხორციელების ვადები: </w:t>
      </w:r>
      <w:r w:rsidRPr="00013953">
        <w:rPr>
          <w:rFonts w:ascii="Sylfaen" w:eastAsia="Sylfaen" w:hAnsi="Sylfaen"/>
          <w:sz w:val="24"/>
          <w:szCs w:val="24"/>
          <w:lang w:val="ka-GE"/>
        </w:rPr>
        <w:t>მიმდინარე.</w:t>
      </w:r>
    </w:p>
    <w:p w14:paraId="089EF276" w14:textId="77777777" w:rsidR="00D334FE" w:rsidRPr="00013953" w:rsidRDefault="00D334FE" w:rsidP="004675B1">
      <w:pPr>
        <w:tabs>
          <w:tab w:val="left" w:pos="450"/>
        </w:tabs>
        <w:spacing w:after="0" w:line="240" w:lineRule="auto"/>
        <w:jc w:val="both"/>
        <w:rPr>
          <w:rFonts w:ascii="Sylfaen" w:eastAsia="Sylfaen" w:hAnsi="Sylfaen"/>
          <w:sz w:val="24"/>
          <w:szCs w:val="24"/>
          <w:lang w:val="ka-GE"/>
        </w:rPr>
      </w:pPr>
    </w:p>
    <w:sectPr w:rsidR="00D334FE" w:rsidRPr="00013953" w:rsidSect="00357F13">
      <w:footerReference w:type="default" r:id="rId9"/>
      <w:pgSz w:w="15840" w:h="12240" w:orient="landscape"/>
      <w:pgMar w:top="1170" w:right="540" w:bottom="1260" w:left="63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8FFF76" w14:textId="77777777" w:rsidR="00FA6DD2" w:rsidRDefault="00FA6DD2" w:rsidP="001C5998">
      <w:pPr>
        <w:spacing w:after="0" w:line="240" w:lineRule="auto"/>
      </w:pPr>
      <w:r>
        <w:separator/>
      </w:r>
    </w:p>
  </w:endnote>
  <w:endnote w:type="continuationSeparator" w:id="0">
    <w:p w14:paraId="6371ED98" w14:textId="77777777" w:rsidR="00FA6DD2" w:rsidRDefault="00FA6DD2" w:rsidP="001C5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5572"/>
      <w:docPartObj>
        <w:docPartGallery w:val="Page Numbers (Bottom of Page)"/>
        <w:docPartUnique/>
      </w:docPartObj>
    </w:sdtPr>
    <w:sdtEndPr/>
    <w:sdtContent>
      <w:p w14:paraId="7DCE6F8D" w14:textId="6E81A777" w:rsidR="00C4068F" w:rsidRDefault="00C4068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586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9A72EC" w14:textId="77777777" w:rsidR="00C4068F" w:rsidRDefault="00C406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0B77F3" w14:textId="77777777" w:rsidR="00FA6DD2" w:rsidRDefault="00FA6DD2" w:rsidP="001C5998">
      <w:pPr>
        <w:spacing w:after="0" w:line="240" w:lineRule="auto"/>
      </w:pPr>
      <w:r>
        <w:separator/>
      </w:r>
    </w:p>
  </w:footnote>
  <w:footnote w:type="continuationSeparator" w:id="0">
    <w:p w14:paraId="7579D628" w14:textId="77777777" w:rsidR="00FA6DD2" w:rsidRDefault="00FA6DD2" w:rsidP="001C59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1BE3"/>
    <w:multiLevelType w:val="hybridMultilevel"/>
    <w:tmpl w:val="2EEEA8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F443FB"/>
    <w:multiLevelType w:val="hybridMultilevel"/>
    <w:tmpl w:val="6CBE1A2A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2872D06"/>
    <w:multiLevelType w:val="hybridMultilevel"/>
    <w:tmpl w:val="E84060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A6D6C"/>
    <w:multiLevelType w:val="hybridMultilevel"/>
    <w:tmpl w:val="543296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4424C1"/>
    <w:multiLevelType w:val="hybridMultilevel"/>
    <w:tmpl w:val="8A38F6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503AD3"/>
    <w:multiLevelType w:val="hybridMultilevel"/>
    <w:tmpl w:val="F8022B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7B0F15"/>
    <w:multiLevelType w:val="hybridMultilevel"/>
    <w:tmpl w:val="9604A5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8A440C"/>
    <w:multiLevelType w:val="hybridMultilevel"/>
    <w:tmpl w:val="8A22D2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16"/>
        <w:szCs w:val="16"/>
      </w:rPr>
    </w:lvl>
    <w:lvl w:ilvl="1" w:tplc="9CE209EA">
      <w:numFmt w:val="bullet"/>
      <w:lvlText w:val="•"/>
      <w:lvlJc w:val="left"/>
      <w:pPr>
        <w:ind w:left="1440" w:hanging="360"/>
      </w:pPr>
      <w:rPr>
        <w:rFonts w:ascii="Sylfaen" w:eastAsia="Sylfae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006C89"/>
    <w:multiLevelType w:val="hybridMultilevel"/>
    <w:tmpl w:val="22C09C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220520"/>
    <w:multiLevelType w:val="hybridMultilevel"/>
    <w:tmpl w:val="5FF0F12E"/>
    <w:lvl w:ilvl="0" w:tplc="0409000D">
      <w:start w:val="1"/>
      <w:numFmt w:val="bullet"/>
      <w:lvlText w:val="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>
    <w:nsid w:val="0EA7586C"/>
    <w:multiLevelType w:val="hybridMultilevel"/>
    <w:tmpl w:val="F970E31A"/>
    <w:lvl w:ilvl="0" w:tplc="040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0F89313C"/>
    <w:multiLevelType w:val="hybridMultilevel"/>
    <w:tmpl w:val="EDA80C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5F2F00"/>
    <w:multiLevelType w:val="hybridMultilevel"/>
    <w:tmpl w:val="0D70DE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C04A73"/>
    <w:multiLevelType w:val="hybridMultilevel"/>
    <w:tmpl w:val="B05087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50926C5"/>
    <w:multiLevelType w:val="hybridMultilevel"/>
    <w:tmpl w:val="09F0B2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52445D6"/>
    <w:multiLevelType w:val="hybridMultilevel"/>
    <w:tmpl w:val="E258DF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5E52582"/>
    <w:multiLevelType w:val="hybridMultilevel"/>
    <w:tmpl w:val="960015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6877BAB"/>
    <w:multiLevelType w:val="hybridMultilevel"/>
    <w:tmpl w:val="3FC8690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7D03BFD"/>
    <w:multiLevelType w:val="hybridMultilevel"/>
    <w:tmpl w:val="2110BC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8384E77"/>
    <w:multiLevelType w:val="hybridMultilevel"/>
    <w:tmpl w:val="B1B287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AE73E7A"/>
    <w:multiLevelType w:val="hybridMultilevel"/>
    <w:tmpl w:val="FAA659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C6B5FD3"/>
    <w:multiLevelType w:val="hybridMultilevel"/>
    <w:tmpl w:val="D640D7DA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1D4E726E"/>
    <w:multiLevelType w:val="hybridMultilevel"/>
    <w:tmpl w:val="6840D3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EB54E2C"/>
    <w:multiLevelType w:val="hybridMultilevel"/>
    <w:tmpl w:val="853A89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F9E1BDD"/>
    <w:multiLevelType w:val="hybridMultilevel"/>
    <w:tmpl w:val="3DAC49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181143B"/>
    <w:multiLevelType w:val="hybridMultilevel"/>
    <w:tmpl w:val="C4FEEC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4D36BB0"/>
    <w:multiLevelType w:val="hybridMultilevel"/>
    <w:tmpl w:val="459240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6A66F35"/>
    <w:multiLevelType w:val="hybridMultilevel"/>
    <w:tmpl w:val="598E1E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75761AE"/>
    <w:multiLevelType w:val="hybridMultilevel"/>
    <w:tmpl w:val="227668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81F6CBE"/>
    <w:multiLevelType w:val="hybridMultilevel"/>
    <w:tmpl w:val="2B3C27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B591F15"/>
    <w:multiLevelType w:val="hybridMultilevel"/>
    <w:tmpl w:val="28EA2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CF4393F"/>
    <w:multiLevelType w:val="hybridMultilevel"/>
    <w:tmpl w:val="B8C873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D4D2A07"/>
    <w:multiLevelType w:val="hybridMultilevel"/>
    <w:tmpl w:val="5628A0D2"/>
    <w:lvl w:ilvl="0" w:tplc="0409000D">
      <w:start w:val="1"/>
      <w:numFmt w:val="bullet"/>
      <w:lvlText w:val="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>
    <w:nsid w:val="2D6F263D"/>
    <w:multiLevelType w:val="hybridMultilevel"/>
    <w:tmpl w:val="72B60B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39223EB"/>
    <w:multiLevelType w:val="hybridMultilevel"/>
    <w:tmpl w:val="3F7842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77A701F"/>
    <w:multiLevelType w:val="hybridMultilevel"/>
    <w:tmpl w:val="4EF8CF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8B52C21"/>
    <w:multiLevelType w:val="hybridMultilevel"/>
    <w:tmpl w:val="2F5AD5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A686A31"/>
    <w:multiLevelType w:val="hybridMultilevel"/>
    <w:tmpl w:val="895E55B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>
    <w:nsid w:val="3C26408B"/>
    <w:multiLevelType w:val="hybridMultilevel"/>
    <w:tmpl w:val="D0A24B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D662207"/>
    <w:multiLevelType w:val="hybridMultilevel"/>
    <w:tmpl w:val="5B32F9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303140E"/>
    <w:multiLevelType w:val="hybridMultilevel"/>
    <w:tmpl w:val="FFE8EE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3782713"/>
    <w:multiLevelType w:val="hybridMultilevel"/>
    <w:tmpl w:val="9ABC87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3C111B5"/>
    <w:multiLevelType w:val="hybridMultilevel"/>
    <w:tmpl w:val="E9504D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4622AE8"/>
    <w:multiLevelType w:val="hybridMultilevel"/>
    <w:tmpl w:val="D74054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4C91AD4"/>
    <w:multiLevelType w:val="hybridMultilevel"/>
    <w:tmpl w:val="8572DD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5895835"/>
    <w:multiLevelType w:val="hybridMultilevel"/>
    <w:tmpl w:val="76E0F1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61E320B"/>
    <w:multiLevelType w:val="hybridMultilevel"/>
    <w:tmpl w:val="F45AC9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B025332"/>
    <w:multiLevelType w:val="hybridMultilevel"/>
    <w:tmpl w:val="107A99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BC91440"/>
    <w:multiLevelType w:val="hybridMultilevel"/>
    <w:tmpl w:val="323A203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FF4010D"/>
    <w:multiLevelType w:val="hybridMultilevel"/>
    <w:tmpl w:val="EDBE4B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03F456F"/>
    <w:multiLevelType w:val="hybridMultilevel"/>
    <w:tmpl w:val="0030A1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14B6D8D"/>
    <w:multiLevelType w:val="hybridMultilevel"/>
    <w:tmpl w:val="0CAEE0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17F3B79"/>
    <w:multiLevelType w:val="hybridMultilevel"/>
    <w:tmpl w:val="7C3C99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49B0363"/>
    <w:multiLevelType w:val="hybridMultilevel"/>
    <w:tmpl w:val="195C34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5946888"/>
    <w:multiLevelType w:val="hybridMultilevel"/>
    <w:tmpl w:val="EA0EB6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5950D91"/>
    <w:multiLevelType w:val="hybridMultilevel"/>
    <w:tmpl w:val="26364D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561E166B"/>
    <w:multiLevelType w:val="hybridMultilevel"/>
    <w:tmpl w:val="93605C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6D86756"/>
    <w:multiLevelType w:val="hybridMultilevel"/>
    <w:tmpl w:val="FF9CAF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57580CF0"/>
    <w:multiLevelType w:val="hybridMultilevel"/>
    <w:tmpl w:val="BC86F4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C480CC2"/>
    <w:multiLevelType w:val="hybridMultilevel"/>
    <w:tmpl w:val="6D3ABE8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DC46677"/>
    <w:multiLevelType w:val="hybridMultilevel"/>
    <w:tmpl w:val="BC86FA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EF829BA"/>
    <w:multiLevelType w:val="hybridMultilevel"/>
    <w:tmpl w:val="D81084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EFE78A8"/>
    <w:multiLevelType w:val="hybridMultilevel"/>
    <w:tmpl w:val="4E66F1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05F5B4C"/>
    <w:multiLevelType w:val="hybridMultilevel"/>
    <w:tmpl w:val="72C08D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07E79F0"/>
    <w:multiLevelType w:val="hybridMultilevel"/>
    <w:tmpl w:val="80E4464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>
    <w:nsid w:val="630F7D9B"/>
    <w:multiLevelType w:val="hybridMultilevel"/>
    <w:tmpl w:val="E476311A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6">
    <w:nsid w:val="63A45A78"/>
    <w:multiLevelType w:val="hybridMultilevel"/>
    <w:tmpl w:val="F6EA0B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4D2277B"/>
    <w:multiLevelType w:val="hybridMultilevel"/>
    <w:tmpl w:val="F10AD5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529106D"/>
    <w:multiLevelType w:val="hybridMultilevel"/>
    <w:tmpl w:val="B64C0D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80023D0"/>
    <w:multiLevelType w:val="hybridMultilevel"/>
    <w:tmpl w:val="541E6F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A7F6603"/>
    <w:multiLevelType w:val="hybridMultilevel"/>
    <w:tmpl w:val="9F9EFE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D38442A"/>
    <w:multiLevelType w:val="hybridMultilevel"/>
    <w:tmpl w:val="83C473A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6F1B3720"/>
    <w:multiLevelType w:val="hybridMultilevel"/>
    <w:tmpl w:val="135CFD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6FA26B01"/>
    <w:multiLevelType w:val="hybridMultilevel"/>
    <w:tmpl w:val="82A43B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4FF23BF"/>
    <w:multiLevelType w:val="hybridMultilevel"/>
    <w:tmpl w:val="D0A006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58C4F94"/>
    <w:multiLevelType w:val="hybridMultilevel"/>
    <w:tmpl w:val="709C9D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7141C94"/>
    <w:multiLevelType w:val="hybridMultilevel"/>
    <w:tmpl w:val="01A68F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78971DA5"/>
    <w:multiLevelType w:val="hybridMultilevel"/>
    <w:tmpl w:val="04385B2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9BE386F"/>
    <w:multiLevelType w:val="hybridMultilevel"/>
    <w:tmpl w:val="61683C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7B7A41AF"/>
    <w:multiLevelType w:val="hybridMultilevel"/>
    <w:tmpl w:val="144C29B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0">
    <w:nsid w:val="7CC26239"/>
    <w:multiLevelType w:val="hybridMultilevel"/>
    <w:tmpl w:val="D69A53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7CFF0607"/>
    <w:multiLevelType w:val="hybridMultilevel"/>
    <w:tmpl w:val="2BB62D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7DFD1538"/>
    <w:multiLevelType w:val="hybridMultilevel"/>
    <w:tmpl w:val="88EA17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7E764248"/>
    <w:multiLevelType w:val="hybridMultilevel"/>
    <w:tmpl w:val="A11E9B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7FB3570A"/>
    <w:multiLevelType w:val="hybridMultilevel"/>
    <w:tmpl w:val="A9AA72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4"/>
  </w:num>
  <w:num w:numId="2">
    <w:abstractNumId w:val="37"/>
  </w:num>
  <w:num w:numId="3">
    <w:abstractNumId w:val="32"/>
  </w:num>
  <w:num w:numId="4">
    <w:abstractNumId w:val="65"/>
  </w:num>
  <w:num w:numId="5">
    <w:abstractNumId w:val="1"/>
  </w:num>
  <w:num w:numId="6">
    <w:abstractNumId w:val="21"/>
  </w:num>
  <w:num w:numId="7">
    <w:abstractNumId w:val="9"/>
  </w:num>
  <w:num w:numId="8">
    <w:abstractNumId w:val="57"/>
  </w:num>
  <w:num w:numId="9">
    <w:abstractNumId w:val="15"/>
  </w:num>
  <w:num w:numId="10">
    <w:abstractNumId w:val="25"/>
  </w:num>
  <w:num w:numId="11">
    <w:abstractNumId w:val="74"/>
  </w:num>
  <w:num w:numId="12">
    <w:abstractNumId w:val="8"/>
  </w:num>
  <w:num w:numId="13">
    <w:abstractNumId w:val="23"/>
  </w:num>
  <w:num w:numId="14">
    <w:abstractNumId w:val="36"/>
  </w:num>
  <w:num w:numId="15">
    <w:abstractNumId w:val="33"/>
  </w:num>
  <w:num w:numId="16">
    <w:abstractNumId w:val="5"/>
  </w:num>
  <w:num w:numId="17">
    <w:abstractNumId w:val="55"/>
  </w:num>
  <w:num w:numId="18">
    <w:abstractNumId w:val="83"/>
  </w:num>
  <w:num w:numId="19">
    <w:abstractNumId w:val="34"/>
  </w:num>
  <w:num w:numId="20">
    <w:abstractNumId w:val="46"/>
  </w:num>
  <w:num w:numId="21">
    <w:abstractNumId w:val="48"/>
  </w:num>
  <w:num w:numId="22">
    <w:abstractNumId w:val="67"/>
  </w:num>
  <w:num w:numId="23">
    <w:abstractNumId w:val="10"/>
  </w:num>
  <w:num w:numId="24">
    <w:abstractNumId w:val="38"/>
  </w:num>
  <w:num w:numId="25">
    <w:abstractNumId w:val="30"/>
  </w:num>
  <w:num w:numId="26">
    <w:abstractNumId w:val="69"/>
  </w:num>
  <w:num w:numId="27">
    <w:abstractNumId w:val="68"/>
  </w:num>
  <w:num w:numId="28">
    <w:abstractNumId w:val="24"/>
  </w:num>
  <w:num w:numId="29">
    <w:abstractNumId w:val="40"/>
  </w:num>
  <w:num w:numId="30">
    <w:abstractNumId w:val="27"/>
  </w:num>
  <w:num w:numId="31">
    <w:abstractNumId w:val="59"/>
  </w:num>
  <w:num w:numId="32">
    <w:abstractNumId w:val="18"/>
  </w:num>
  <w:num w:numId="33">
    <w:abstractNumId w:val="49"/>
  </w:num>
  <w:num w:numId="34">
    <w:abstractNumId w:val="51"/>
  </w:num>
  <w:num w:numId="35">
    <w:abstractNumId w:val="54"/>
  </w:num>
  <w:num w:numId="36">
    <w:abstractNumId w:val="14"/>
  </w:num>
  <w:num w:numId="37">
    <w:abstractNumId w:val="53"/>
  </w:num>
  <w:num w:numId="38">
    <w:abstractNumId w:val="50"/>
  </w:num>
  <w:num w:numId="39">
    <w:abstractNumId w:val="11"/>
  </w:num>
  <w:num w:numId="40">
    <w:abstractNumId w:val="39"/>
  </w:num>
  <w:num w:numId="41">
    <w:abstractNumId w:val="7"/>
  </w:num>
  <w:num w:numId="42">
    <w:abstractNumId w:val="77"/>
  </w:num>
  <w:num w:numId="43">
    <w:abstractNumId w:val="80"/>
  </w:num>
  <w:num w:numId="44">
    <w:abstractNumId w:val="35"/>
  </w:num>
  <w:num w:numId="45">
    <w:abstractNumId w:val="42"/>
  </w:num>
  <w:num w:numId="46">
    <w:abstractNumId w:val="84"/>
  </w:num>
  <w:num w:numId="47">
    <w:abstractNumId w:val="75"/>
  </w:num>
  <w:num w:numId="48">
    <w:abstractNumId w:val="6"/>
  </w:num>
  <w:num w:numId="49">
    <w:abstractNumId w:val="72"/>
  </w:num>
  <w:num w:numId="50">
    <w:abstractNumId w:val="19"/>
  </w:num>
  <w:num w:numId="51">
    <w:abstractNumId w:val="60"/>
  </w:num>
  <w:num w:numId="52">
    <w:abstractNumId w:val="31"/>
  </w:num>
  <w:num w:numId="53">
    <w:abstractNumId w:val="29"/>
  </w:num>
  <w:num w:numId="54">
    <w:abstractNumId w:val="16"/>
  </w:num>
  <w:num w:numId="55">
    <w:abstractNumId w:val="78"/>
  </w:num>
  <w:num w:numId="56">
    <w:abstractNumId w:val="20"/>
  </w:num>
  <w:num w:numId="57">
    <w:abstractNumId w:val="76"/>
  </w:num>
  <w:num w:numId="58">
    <w:abstractNumId w:val="41"/>
  </w:num>
  <w:num w:numId="59">
    <w:abstractNumId w:val="58"/>
  </w:num>
  <w:num w:numId="60">
    <w:abstractNumId w:val="66"/>
  </w:num>
  <w:num w:numId="61">
    <w:abstractNumId w:val="44"/>
  </w:num>
  <w:num w:numId="62">
    <w:abstractNumId w:val="3"/>
  </w:num>
  <w:num w:numId="63">
    <w:abstractNumId w:val="47"/>
  </w:num>
  <w:num w:numId="64">
    <w:abstractNumId w:val="26"/>
  </w:num>
  <w:num w:numId="65">
    <w:abstractNumId w:val="22"/>
  </w:num>
  <w:num w:numId="66">
    <w:abstractNumId w:val="73"/>
  </w:num>
  <w:num w:numId="67">
    <w:abstractNumId w:val="43"/>
  </w:num>
  <w:num w:numId="68">
    <w:abstractNumId w:val="61"/>
  </w:num>
  <w:num w:numId="69">
    <w:abstractNumId w:val="63"/>
  </w:num>
  <w:num w:numId="70">
    <w:abstractNumId w:val="82"/>
  </w:num>
  <w:num w:numId="71">
    <w:abstractNumId w:val="52"/>
  </w:num>
  <w:num w:numId="72">
    <w:abstractNumId w:val="13"/>
  </w:num>
  <w:num w:numId="73">
    <w:abstractNumId w:val="0"/>
  </w:num>
  <w:num w:numId="74">
    <w:abstractNumId w:val="70"/>
  </w:num>
  <w:num w:numId="75">
    <w:abstractNumId w:val="56"/>
  </w:num>
  <w:num w:numId="76">
    <w:abstractNumId w:val="12"/>
  </w:num>
  <w:num w:numId="77">
    <w:abstractNumId w:val="45"/>
  </w:num>
  <w:num w:numId="78">
    <w:abstractNumId w:val="28"/>
  </w:num>
  <w:num w:numId="79">
    <w:abstractNumId w:val="62"/>
  </w:num>
  <w:num w:numId="80">
    <w:abstractNumId w:val="17"/>
  </w:num>
  <w:num w:numId="81">
    <w:abstractNumId w:val="2"/>
  </w:num>
  <w:num w:numId="82">
    <w:abstractNumId w:val="4"/>
  </w:num>
  <w:num w:numId="83">
    <w:abstractNumId w:val="81"/>
  </w:num>
  <w:num w:numId="84">
    <w:abstractNumId w:val="71"/>
  </w:num>
  <w:num w:numId="85">
    <w:abstractNumId w:val="79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3BF"/>
    <w:rsid w:val="00000049"/>
    <w:rsid w:val="00000303"/>
    <w:rsid w:val="00005510"/>
    <w:rsid w:val="00005C98"/>
    <w:rsid w:val="00006D60"/>
    <w:rsid w:val="00006F15"/>
    <w:rsid w:val="00011114"/>
    <w:rsid w:val="00012084"/>
    <w:rsid w:val="000125B3"/>
    <w:rsid w:val="00013953"/>
    <w:rsid w:val="000204DB"/>
    <w:rsid w:val="0002168C"/>
    <w:rsid w:val="000222F1"/>
    <w:rsid w:val="0002261B"/>
    <w:rsid w:val="00022A5B"/>
    <w:rsid w:val="00022FFF"/>
    <w:rsid w:val="0002472A"/>
    <w:rsid w:val="0002514A"/>
    <w:rsid w:val="00025AA7"/>
    <w:rsid w:val="000260A0"/>
    <w:rsid w:val="00026844"/>
    <w:rsid w:val="00030396"/>
    <w:rsid w:val="00030DB2"/>
    <w:rsid w:val="00030ED8"/>
    <w:rsid w:val="00031183"/>
    <w:rsid w:val="000312CC"/>
    <w:rsid w:val="00031EE9"/>
    <w:rsid w:val="0003515D"/>
    <w:rsid w:val="000353B0"/>
    <w:rsid w:val="000447E2"/>
    <w:rsid w:val="00044C5D"/>
    <w:rsid w:val="00045D2B"/>
    <w:rsid w:val="00046BA1"/>
    <w:rsid w:val="0005056F"/>
    <w:rsid w:val="000522A8"/>
    <w:rsid w:val="00052E88"/>
    <w:rsid w:val="00053083"/>
    <w:rsid w:val="00056DCB"/>
    <w:rsid w:val="00060599"/>
    <w:rsid w:val="000606A0"/>
    <w:rsid w:val="00060D7F"/>
    <w:rsid w:val="000611D7"/>
    <w:rsid w:val="00062A08"/>
    <w:rsid w:val="00064D3B"/>
    <w:rsid w:val="000708D0"/>
    <w:rsid w:val="0007583D"/>
    <w:rsid w:val="000800C5"/>
    <w:rsid w:val="000804F5"/>
    <w:rsid w:val="0008094E"/>
    <w:rsid w:val="000824D3"/>
    <w:rsid w:val="000850C1"/>
    <w:rsid w:val="0008741C"/>
    <w:rsid w:val="00090F01"/>
    <w:rsid w:val="00091318"/>
    <w:rsid w:val="00092594"/>
    <w:rsid w:val="00094A28"/>
    <w:rsid w:val="000A2969"/>
    <w:rsid w:val="000A3A0F"/>
    <w:rsid w:val="000A49EF"/>
    <w:rsid w:val="000A7912"/>
    <w:rsid w:val="000B3B71"/>
    <w:rsid w:val="000B5A69"/>
    <w:rsid w:val="000B6986"/>
    <w:rsid w:val="000C1F0A"/>
    <w:rsid w:val="000C3DDC"/>
    <w:rsid w:val="000C3E04"/>
    <w:rsid w:val="000C3E97"/>
    <w:rsid w:val="000C4D61"/>
    <w:rsid w:val="000C653B"/>
    <w:rsid w:val="000C6DD9"/>
    <w:rsid w:val="000C6EE5"/>
    <w:rsid w:val="000C6FB9"/>
    <w:rsid w:val="000C7844"/>
    <w:rsid w:val="000D0D31"/>
    <w:rsid w:val="000D38FA"/>
    <w:rsid w:val="000D4C04"/>
    <w:rsid w:val="000D4D08"/>
    <w:rsid w:val="000D63E9"/>
    <w:rsid w:val="000D77AA"/>
    <w:rsid w:val="000E16AC"/>
    <w:rsid w:val="000E52C8"/>
    <w:rsid w:val="000F029D"/>
    <w:rsid w:val="000F0C7C"/>
    <w:rsid w:val="000F6F58"/>
    <w:rsid w:val="000F791F"/>
    <w:rsid w:val="00100D3C"/>
    <w:rsid w:val="00103466"/>
    <w:rsid w:val="00107B48"/>
    <w:rsid w:val="001130EB"/>
    <w:rsid w:val="0011545A"/>
    <w:rsid w:val="00115475"/>
    <w:rsid w:val="00116588"/>
    <w:rsid w:val="0012052E"/>
    <w:rsid w:val="00126BC0"/>
    <w:rsid w:val="001325A1"/>
    <w:rsid w:val="00133C24"/>
    <w:rsid w:val="00135CBA"/>
    <w:rsid w:val="00136CA8"/>
    <w:rsid w:val="00141243"/>
    <w:rsid w:val="0014230C"/>
    <w:rsid w:val="00143F33"/>
    <w:rsid w:val="001453FE"/>
    <w:rsid w:val="001454AD"/>
    <w:rsid w:val="001471C9"/>
    <w:rsid w:val="00147901"/>
    <w:rsid w:val="00150F8B"/>
    <w:rsid w:val="00153793"/>
    <w:rsid w:val="00155869"/>
    <w:rsid w:val="00156461"/>
    <w:rsid w:val="00157FAA"/>
    <w:rsid w:val="00160354"/>
    <w:rsid w:val="00160539"/>
    <w:rsid w:val="00161196"/>
    <w:rsid w:val="00161615"/>
    <w:rsid w:val="00161FA6"/>
    <w:rsid w:val="0016308D"/>
    <w:rsid w:val="00164533"/>
    <w:rsid w:val="00165BD6"/>
    <w:rsid w:val="00167D1C"/>
    <w:rsid w:val="0017074D"/>
    <w:rsid w:val="00174AC0"/>
    <w:rsid w:val="00175713"/>
    <w:rsid w:val="00175E78"/>
    <w:rsid w:val="001805FD"/>
    <w:rsid w:val="00182179"/>
    <w:rsid w:val="0018392E"/>
    <w:rsid w:val="001847A9"/>
    <w:rsid w:val="00186BD7"/>
    <w:rsid w:val="001900BA"/>
    <w:rsid w:val="0019197E"/>
    <w:rsid w:val="00191D26"/>
    <w:rsid w:val="001947EE"/>
    <w:rsid w:val="00196A0C"/>
    <w:rsid w:val="001A0EBB"/>
    <w:rsid w:val="001A1736"/>
    <w:rsid w:val="001A1D4D"/>
    <w:rsid w:val="001A3728"/>
    <w:rsid w:val="001A3758"/>
    <w:rsid w:val="001A3788"/>
    <w:rsid w:val="001A53C8"/>
    <w:rsid w:val="001A70C1"/>
    <w:rsid w:val="001A7992"/>
    <w:rsid w:val="001B0E59"/>
    <w:rsid w:val="001B3A4D"/>
    <w:rsid w:val="001B46B3"/>
    <w:rsid w:val="001B704D"/>
    <w:rsid w:val="001B794C"/>
    <w:rsid w:val="001C0024"/>
    <w:rsid w:val="001C0CE3"/>
    <w:rsid w:val="001C2335"/>
    <w:rsid w:val="001C34C1"/>
    <w:rsid w:val="001C440B"/>
    <w:rsid w:val="001C4578"/>
    <w:rsid w:val="001C5998"/>
    <w:rsid w:val="001C5BFF"/>
    <w:rsid w:val="001D09B6"/>
    <w:rsid w:val="001D20DE"/>
    <w:rsid w:val="001D2918"/>
    <w:rsid w:val="001D4EF4"/>
    <w:rsid w:val="001D67EB"/>
    <w:rsid w:val="001E01D4"/>
    <w:rsid w:val="001E0DA9"/>
    <w:rsid w:val="001E243E"/>
    <w:rsid w:val="001E39BE"/>
    <w:rsid w:val="001E3EAD"/>
    <w:rsid w:val="001E65BE"/>
    <w:rsid w:val="001E6D4F"/>
    <w:rsid w:val="001E7982"/>
    <w:rsid w:val="001F3583"/>
    <w:rsid w:val="001F3DC7"/>
    <w:rsid w:val="001F3FCF"/>
    <w:rsid w:val="001F408E"/>
    <w:rsid w:val="001F678F"/>
    <w:rsid w:val="001F7BF4"/>
    <w:rsid w:val="00201121"/>
    <w:rsid w:val="0020127E"/>
    <w:rsid w:val="002013FB"/>
    <w:rsid w:val="002022EE"/>
    <w:rsid w:val="00204870"/>
    <w:rsid w:val="00205085"/>
    <w:rsid w:val="00210812"/>
    <w:rsid w:val="00212FEB"/>
    <w:rsid w:val="0021373C"/>
    <w:rsid w:val="002163D8"/>
    <w:rsid w:val="00217072"/>
    <w:rsid w:val="002234ED"/>
    <w:rsid w:val="00225E58"/>
    <w:rsid w:val="00227AB5"/>
    <w:rsid w:val="0023196B"/>
    <w:rsid w:val="00232A5D"/>
    <w:rsid w:val="00243078"/>
    <w:rsid w:val="00244C7E"/>
    <w:rsid w:val="002475FC"/>
    <w:rsid w:val="002510FB"/>
    <w:rsid w:val="0025349D"/>
    <w:rsid w:val="00253F5B"/>
    <w:rsid w:val="00267B1D"/>
    <w:rsid w:val="00270079"/>
    <w:rsid w:val="0027025C"/>
    <w:rsid w:val="0027241A"/>
    <w:rsid w:val="002734C6"/>
    <w:rsid w:val="00275928"/>
    <w:rsid w:val="00283A51"/>
    <w:rsid w:val="00286F40"/>
    <w:rsid w:val="0029006F"/>
    <w:rsid w:val="00291356"/>
    <w:rsid w:val="002924B5"/>
    <w:rsid w:val="00293BE9"/>
    <w:rsid w:val="0029462F"/>
    <w:rsid w:val="002947DB"/>
    <w:rsid w:val="002965B5"/>
    <w:rsid w:val="002A05AD"/>
    <w:rsid w:val="002A12E8"/>
    <w:rsid w:val="002A22AC"/>
    <w:rsid w:val="002A3A83"/>
    <w:rsid w:val="002A3B2D"/>
    <w:rsid w:val="002A41E9"/>
    <w:rsid w:val="002A5330"/>
    <w:rsid w:val="002A6ACD"/>
    <w:rsid w:val="002A7891"/>
    <w:rsid w:val="002A7C89"/>
    <w:rsid w:val="002A7D99"/>
    <w:rsid w:val="002B01AA"/>
    <w:rsid w:val="002B0A7E"/>
    <w:rsid w:val="002B2437"/>
    <w:rsid w:val="002B393E"/>
    <w:rsid w:val="002B52C2"/>
    <w:rsid w:val="002B6F52"/>
    <w:rsid w:val="002B7863"/>
    <w:rsid w:val="002C17D9"/>
    <w:rsid w:val="002C1991"/>
    <w:rsid w:val="002C1A84"/>
    <w:rsid w:val="002C1DFA"/>
    <w:rsid w:val="002C2D53"/>
    <w:rsid w:val="002C39B8"/>
    <w:rsid w:val="002C4A5B"/>
    <w:rsid w:val="002C760C"/>
    <w:rsid w:val="002C7D2F"/>
    <w:rsid w:val="002D07A8"/>
    <w:rsid w:val="002D58ED"/>
    <w:rsid w:val="002D6178"/>
    <w:rsid w:val="002D7A7F"/>
    <w:rsid w:val="002E056B"/>
    <w:rsid w:val="002E4D75"/>
    <w:rsid w:val="002F0120"/>
    <w:rsid w:val="002F0F5F"/>
    <w:rsid w:val="002F1778"/>
    <w:rsid w:val="002F2E73"/>
    <w:rsid w:val="002F7A26"/>
    <w:rsid w:val="00301AA5"/>
    <w:rsid w:val="003042E2"/>
    <w:rsid w:val="003066BE"/>
    <w:rsid w:val="003066CD"/>
    <w:rsid w:val="00307040"/>
    <w:rsid w:val="00307E0B"/>
    <w:rsid w:val="00312AA5"/>
    <w:rsid w:val="00312ED1"/>
    <w:rsid w:val="00314B41"/>
    <w:rsid w:val="00315716"/>
    <w:rsid w:val="0031763C"/>
    <w:rsid w:val="00321EB8"/>
    <w:rsid w:val="00323C95"/>
    <w:rsid w:val="00333ECF"/>
    <w:rsid w:val="00334620"/>
    <w:rsid w:val="0033568F"/>
    <w:rsid w:val="00341922"/>
    <w:rsid w:val="00346A87"/>
    <w:rsid w:val="00346D7E"/>
    <w:rsid w:val="003501FF"/>
    <w:rsid w:val="00351EDB"/>
    <w:rsid w:val="00353E39"/>
    <w:rsid w:val="0035434A"/>
    <w:rsid w:val="00357F13"/>
    <w:rsid w:val="00360AEA"/>
    <w:rsid w:val="003630E4"/>
    <w:rsid w:val="00366E7A"/>
    <w:rsid w:val="003670ED"/>
    <w:rsid w:val="0036722D"/>
    <w:rsid w:val="00370FC6"/>
    <w:rsid w:val="00371F2E"/>
    <w:rsid w:val="003755F4"/>
    <w:rsid w:val="0037674B"/>
    <w:rsid w:val="00383352"/>
    <w:rsid w:val="00383F09"/>
    <w:rsid w:val="00386681"/>
    <w:rsid w:val="003906C6"/>
    <w:rsid w:val="0039197C"/>
    <w:rsid w:val="00393D27"/>
    <w:rsid w:val="00393FE6"/>
    <w:rsid w:val="003944FB"/>
    <w:rsid w:val="00394D0B"/>
    <w:rsid w:val="00396047"/>
    <w:rsid w:val="00396C71"/>
    <w:rsid w:val="0039741A"/>
    <w:rsid w:val="00397D44"/>
    <w:rsid w:val="003A0024"/>
    <w:rsid w:val="003A0614"/>
    <w:rsid w:val="003A2750"/>
    <w:rsid w:val="003A63BA"/>
    <w:rsid w:val="003B2EB1"/>
    <w:rsid w:val="003B3834"/>
    <w:rsid w:val="003B424F"/>
    <w:rsid w:val="003B44F5"/>
    <w:rsid w:val="003B60DB"/>
    <w:rsid w:val="003B64A9"/>
    <w:rsid w:val="003B6FEB"/>
    <w:rsid w:val="003B7C10"/>
    <w:rsid w:val="003C147E"/>
    <w:rsid w:val="003C3EC5"/>
    <w:rsid w:val="003C6E2D"/>
    <w:rsid w:val="003C795C"/>
    <w:rsid w:val="003D0AE2"/>
    <w:rsid w:val="003D0C83"/>
    <w:rsid w:val="003D1BB8"/>
    <w:rsid w:val="003D1F3C"/>
    <w:rsid w:val="003D2DF2"/>
    <w:rsid w:val="003D49D6"/>
    <w:rsid w:val="003D6C4B"/>
    <w:rsid w:val="003E05A7"/>
    <w:rsid w:val="003E1A31"/>
    <w:rsid w:val="003E1CAA"/>
    <w:rsid w:val="003E22C1"/>
    <w:rsid w:val="003E23A9"/>
    <w:rsid w:val="003E466F"/>
    <w:rsid w:val="003E57EB"/>
    <w:rsid w:val="003F11AE"/>
    <w:rsid w:val="003F1C3F"/>
    <w:rsid w:val="003F375A"/>
    <w:rsid w:val="003F4F64"/>
    <w:rsid w:val="003F52E5"/>
    <w:rsid w:val="003F5CC7"/>
    <w:rsid w:val="003F6B59"/>
    <w:rsid w:val="003F6E02"/>
    <w:rsid w:val="004030CE"/>
    <w:rsid w:val="0040338A"/>
    <w:rsid w:val="004058B6"/>
    <w:rsid w:val="00405E43"/>
    <w:rsid w:val="004108F3"/>
    <w:rsid w:val="00410E95"/>
    <w:rsid w:val="00413077"/>
    <w:rsid w:val="00414D03"/>
    <w:rsid w:val="00415172"/>
    <w:rsid w:val="00415914"/>
    <w:rsid w:val="004203C7"/>
    <w:rsid w:val="00421B6C"/>
    <w:rsid w:val="00422142"/>
    <w:rsid w:val="00424DAD"/>
    <w:rsid w:val="004271E3"/>
    <w:rsid w:val="00427F32"/>
    <w:rsid w:val="00434255"/>
    <w:rsid w:val="004372E1"/>
    <w:rsid w:val="00437FF7"/>
    <w:rsid w:val="0044304E"/>
    <w:rsid w:val="00443B58"/>
    <w:rsid w:val="00443E9F"/>
    <w:rsid w:val="004465DC"/>
    <w:rsid w:val="00452EAF"/>
    <w:rsid w:val="00453190"/>
    <w:rsid w:val="00454000"/>
    <w:rsid w:val="004605BA"/>
    <w:rsid w:val="00461862"/>
    <w:rsid w:val="00461D77"/>
    <w:rsid w:val="00465932"/>
    <w:rsid w:val="0046601B"/>
    <w:rsid w:val="004675B1"/>
    <w:rsid w:val="00473991"/>
    <w:rsid w:val="00477F4C"/>
    <w:rsid w:val="00480366"/>
    <w:rsid w:val="00480640"/>
    <w:rsid w:val="00481D5D"/>
    <w:rsid w:val="00483136"/>
    <w:rsid w:val="0048391A"/>
    <w:rsid w:val="00483BEC"/>
    <w:rsid w:val="004842AE"/>
    <w:rsid w:val="00485F74"/>
    <w:rsid w:val="004879D4"/>
    <w:rsid w:val="00491A80"/>
    <w:rsid w:val="00493FE5"/>
    <w:rsid w:val="00494622"/>
    <w:rsid w:val="0049535C"/>
    <w:rsid w:val="004A0CE3"/>
    <w:rsid w:val="004A1080"/>
    <w:rsid w:val="004A3403"/>
    <w:rsid w:val="004A35E2"/>
    <w:rsid w:val="004B1BDC"/>
    <w:rsid w:val="004B1EA9"/>
    <w:rsid w:val="004B2EAE"/>
    <w:rsid w:val="004B3EFD"/>
    <w:rsid w:val="004B59C3"/>
    <w:rsid w:val="004B6058"/>
    <w:rsid w:val="004B70BD"/>
    <w:rsid w:val="004B768D"/>
    <w:rsid w:val="004C2BFA"/>
    <w:rsid w:val="004C2E5E"/>
    <w:rsid w:val="004C3E9A"/>
    <w:rsid w:val="004C3EC5"/>
    <w:rsid w:val="004C4285"/>
    <w:rsid w:val="004D0D20"/>
    <w:rsid w:val="004D148E"/>
    <w:rsid w:val="004D3A01"/>
    <w:rsid w:val="004E0FDA"/>
    <w:rsid w:val="004E1E1D"/>
    <w:rsid w:val="004E2E12"/>
    <w:rsid w:val="004E4F38"/>
    <w:rsid w:val="004F13BA"/>
    <w:rsid w:val="004F2042"/>
    <w:rsid w:val="004F339A"/>
    <w:rsid w:val="004F6D29"/>
    <w:rsid w:val="004F72DC"/>
    <w:rsid w:val="005002F6"/>
    <w:rsid w:val="00504D06"/>
    <w:rsid w:val="00510B96"/>
    <w:rsid w:val="0051256D"/>
    <w:rsid w:val="00513786"/>
    <w:rsid w:val="00516224"/>
    <w:rsid w:val="00516F59"/>
    <w:rsid w:val="00517EFE"/>
    <w:rsid w:val="00520AF7"/>
    <w:rsid w:val="00523C27"/>
    <w:rsid w:val="00525012"/>
    <w:rsid w:val="00534033"/>
    <w:rsid w:val="005340CD"/>
    <w:rsid w:val="00540629"/>
    <w:rsid w:val="00540B75"/>
    <w:rsid w:val="00540FD6"/>
    <w:rsid w:val="00542E4F"/>
    <w:rsid w:val="005445C1"/>
    <w:rsid w:val="00545FAB"/>
    <w:rsid w:val="005463FF"/>
    <w:rsid w:val="00546C44"/>
    <w:rsid w:val="00550377"/>
    <w:rsid w:val="0055094A"/>
    <w:rsid w:val="00550BE1"/>
    <w:rsid w:val="00551657"/>
    <w:rsid w:val="00551B4B"/>
    <w:rsid w:val="00553C22"/>
    <w:rsid w:val="0055463E"/>
    <w:rsid w:val="005567FE"/>
    <w:rsid w:val="005607CD"/>
    <w:rsid w:val="00562501"/>
    <w:rsid w:val="0056349F"/>
    <w:rsid w:val="00563B48"/>
    <w:rsid w:val="00567E9A"/>
    <w:rsid w:val="00570CE6"/>
    <w:rsid w:val="00571F54"/>
    <w:rsid w:val="00572506"/>
    <w:rsid w:val="00572944"/>
    <w:rsid w:val="00574DE3"/>
    <w:rsid w:val="00575B0D"/>
    <w:rsid w:val="00575FEF"/>
    <w:rsid w:val="00577FD5"/>
    <w:rsid w:val="00580F40"/>
    <w:rsid w:val="00582E56"/>
    <w:rsid w:val="00586DE1"/>
    <w:rsid w:val="00586FF6"/>
    <w:rsid w:val="00587C76"/>
    <w:rsid w:val="00591680"/>
    <w:rsid w:val="005932B5"/>
    <w:rsid w:val="005933B4"/>
    <w:rsid w:val="0059424D"/>
    <w:rsid w:val="00594334"/>
    <w:rsid w:val="005948DF"/>
    <w:rsid w:val="005A1FA8"/>
    <w:rsid w:val="005A2AB0"/>
    <w:rsid w:val="005A339E"/>
    <w:rsid w:val="005A463D"/>
    <w:rsid w:val="005A6033"/>
    <w:rsid w:val="005A64D1"/>
    <w:rsid w:val="005B2AB9"/>
    <w:rsid w:val="005B35E8"/>
    <w:rsid w:val="005B49BC"/>
    <w:rsid w:val="005B5109"/>
    <w:rsid w:val="005B5309"/>
    <w:rsid w:val="005B6BA5"/>
    <w:rsid w:val="005B6C52"/>
    <w:rsid w:val="005B7C18"/>
    <w:rsid w:val="005B7EBE"/>
    <w:rsid w:val="005C0577"/>
    <w:rsid w:val="005C0F1E"/>
    <w:rsid w:val="005C4F0A"/>
    <w:rsid w:val="005C5544"/>
    <w:rsid w:val="005C56AB"/>
    <w:rsid w:val="005C5A32"/>
    <w:rsid w:val="005D0E17"/>
    <w:rsid w:val="005D105E"/>
    <w:rsid w:val="005D157E"/>
    <w:rsid w:val="005D25B2"/>
    <w:rsid w:val="005D7F3E"/>
    <w:rsid w:val="005E2252"/>
    <w:rsid w:val="005E267D"/>
    <w:rsid w:val="005E2F31"/>
    <w:rsid w:val="005E5DBB"/>
    <w:rsid w:val="005E5DD7"/>
    <w:rsid w:val="005E6DD5"/>
    <w:rsid w:val="005E77CA"/>
    <w:rsid w:val="005F2482"/>
    <w:rsid w:val="005F38A9"/>
    <w:rsid w:val="005F640D"/>
    <w:rsid w:val="00600BE0"/>
    <w:rsid w:val="006023B8"/>
    <w:rsid w:val="006033FA"/>
    <w:rsid w:val="0060476A"/>
    <w:rsid w:val="0060650A"/>
    <w:rsid w:val="00606CD3"/>
    <w:rsid w:val="0060729C"/>
    <w:rsid w:val="006074CE"/>
    <w:rsid w:val="00610151"/>
    <w:rsid w:val="0061035C"/>
    <w:rsid w:val="00610F53"/>
    <w:rsid w:val="006117B6"/>
    <w:rsid w:val="00611DB0"/>
    <w:rsid w:val="006130B7"/>
    <w:rsid w:val="0061327A"/>
    <w:rsid w:val="00615A98"/>
    <w:rsid w:val="00615B86"/>
    <w:rsid w:val="00617388"/>
    <w:rsid w:val="006206B7"/>
    <w:rsid w:val="00620DE1"/>
    <w:rsid w:val="00622A24"/>
    <w:rsid w:val="00625D3A"/>
    <w:rsid w:val="006272B0"/>
    <w:rsid w:val="00630308"/>
    <w:rsid w:val="00631F8C"/>
    <w:rsid w:val="00633A18"/>
    <w:rsid w:val="00635888"/>
    <w:rsid w:val="00637B1E"/>
    <w:rsid w:val="00642998"/>
    <w:rsid w:val="006447E9"/>
    <w:rsid w:val="0064556E"/>
    <w:rsid w:val="006455B6"/>
    <w:rsid w:val="00651D79"/>
    <w:rsid w:val="00652180"/>
    <w:rsid w:val="00653037"/>
    <w:rsid w:val="0066003A"/>
    <w:rsid w:val="0066050F"/>
    <w:rsid w:val="00661D0D"/>
    <w:rsid w:val="00662F05"/>
    <w:rsid w:val="0066360C"/>
    <w:rsid w:val="00664887"/>
    <w:rsid w:val="0066584B"/>
    <w:rsid w:val="0066661A"/>
    <w:rsid w:val="0066753F"/>
    <w:rsid w:val="00667987"/>
    <w:rsid w:val="00673D01"/>
    <w:rsid w:val="00680547"/>
    <w:rsid w:val="00680E54"/>
    <w:rsid w:val="00682590"/>
    <w:rsid w:val="00682AD7"/>
    <w:rsid w:val="0068311F"/>
    <w:rsid w:val="00686580"/>
    <w:rsid w:val="0069044F"/>
    <w:rsid w:val="0069048B"/>
    <w:rsid w:val="006917A8"/>
    <w:rsid w:val="00693208"/>
    <w:rsid w:val="00695116"/>
    <w:rsid w:val="0069606F"/>
    <w:rsid w:val="00697E62"/>
    <w:rsid w:val="006A0A1C"/>
    <w:rsid w:val="006A1AED"/>
    <w:rsid w:val="006A49F5"/>
    <w:rsid w:val="006B0835"/>
    <w:rsid w:val="006B14D3"/>
    <w:rsid w:val="006B5109"/>
    <w:rsid w:val="006B5CD6"/>
    <w:rsid w:val="006B6420"/>
    <w:rsid w:val="006B71E7"/>
    <w:rsid w:val="006C166C"/>
    <w:rsid w:val="006C215C"/>
    <w:rsid w:val="006C41B9"/>
    <w:rsid w:val="006C7770"/>
    <w:rsid w:val="006D0606"/>
    <w:rsid w:val="006D2927"/>
    <w:rsid w:val="006D35A9"/>
    <w:rsid w:val="006D3BFA"/>
    <w:rsid w:val="006D5D69"/>
    <w:rsid w:val="006D649B"/>
    <w:rsid w:val="006D7061"/>
    <w:rsid w:val="006E0072"/>
    <w:rsid w:val="006E06F1"/>
    <w:rsid w:val="006E6445"/>
    <w:rsid w:val="006F11FC"/>
    <w:rsid w:val="006F1A75"/>
    <w:rsid w:val="006F1D66"/>
    <w:rsid w:val="006F2C4E"/>
    <w:rsid w:val="006F2D5A"/>
    <w:rsid w:val="006F308F"/>
    <w:rsid w:val="006F34A7"/>
    <w:rsid w:val="006F4B50"/>
    <w:rsid w:val="006F630A"/>
    <w:rsid w:val="006F66DE"/>
    <w:rsid w:val="006F7F42"/>
    <w:rsid w:val="00700F5F"/>
    <w:rsid w:val="0070265D"/>
    <w:rsid w:val="00702862"/>
    <w:rsid w:val="00703E45"/>
    <w:rsid w:val="0070429A"/>
    <w:rsid w:val="007048EA"/>
    <w:rsid w:val="00705EDB"/>
    <w:rsid w:val="00707DC4"/>
    <w:rsid w:val="00710FDC"/>
    <w:rsid w:val="00713EE4"/>
    <w:rsid w:val="00714FFA"/>
    <w:rsid w:val="00720806"/>
    <w:rsid w:val="00720AA4"/>
    <w:rsid w:val="00721F8E"/>
    <w:rsid w:val="00723552"/>
    <w:rsid w:val="0072410C"/>
    <w:rsid w:val="007255FE"/>
    <w:rsid w:val="00725DFE"/>
    <w:rsid w:val="00726C93"/>
    <w:rsid w:val="007270A9"/>
    <w:rsid w:val="0073352A"/>
    <w:rsid w:val="007345D2"/>
    <w:rsid w:val="00735D5B"/>
    <w:rsid w:val="00737FEB"/>
    <w:rsid w:val="00742660"/>
    <w:rsid w:val="00746083"/>
    <w:rsid w:val="00746D5D"/>
    <w:rsid w:val="00750542"/>
    <w:rsid w:val="00753186"/>
    <w:rsid w:val="00753721"/>
    <w:rsid w:val="007549CD"/>
    <w:rsid w:val="00756946"/>
    <w:rsid w:val="007579B1"/>
    <w:rsid w:val="00763727"/>
    <w:rsid w:val="0076521A"/>
    <w:rsid w:val="00771D3C"/>
    <w:rsid w:val="007724C5"/>
    <w:rsid w:val="007750C5"/>
    <w:rsid w:val="00787305"/>
    <w:rsid w:val="00793338"/>
    <w:rsid w:val="0079643C"/>
    <w:rsid w:val="00797367"/>
    <w:rsid w:val="0079768E"/>
    <w:rsid w:val="007A16F5"/>
    <w:rsid w:val="007B06BE"/>
    <w:rsid w:val="007B206C"/>
    <w:rsid w:val="007B4728"/>
    <w:rsid w:val="007B4DAA"/>
    <w:rsid w:val="007B57F8"/>
    <w:rsid w:val="007B698C"/>
    <w:rsid w:val="007B746B"/>
    <w:rsid w:val="007C1006"/>
    <w:rsid w:val="007C2A0B"/>
    <w:rsid w:val="007C2A7A"/>
    <w:rsid w:val="007C70A0"/>
    <w:rsid w:val="007D0C80"/>
    <w:rsid w:val="007D19D1"/>
    <w:rsid w:val="007D211C"/>
    <w:rsid w:val="007D2A2D"/>
    <w:rsid w:val="007D3139"/>
    <w:rsid w:val="007D36F1"/>
    <w:rsid w:val="007D3A6F"/>
    <w:rsid w:val="007D7C13"/>
    <w:rsid w:val="007E11B7"/>
    <w:rsid w:val="007E1406"/>
    <w:rsid w:val="007E2702"/>
    <w:rsid w:val="007E603B"/>
    <w:rsid w:val="007E7D88"/>
    <w:rsid w:val="007F01EE"/>
    <w:rsid w:val="007F386C"/>
    <w:rsid w:val="007F386F"/>
    <w:rsid w:val="007F3EEF"/>
    <w:rsid w:val="00802A73"/>
    <w:rsid w:val="00802F16"/>
    <w:rsid w:val="008030B1"/>
    <w:rsid w:val="00803529"/>
    <w:rsid w:val="0080392D"/>
    <w:rsid w:val="00804497"/>
    <w:rsid w:val="00804F9B"/>
    <w:rsid w:val="0080597E"/>
    <w:rsid w:val="00806100"/>
    <w:rsid w:val="0080649F"/>
    <w:rsid w:val="008065AB"/>
    <w:rsid w:val="00810489"/>
    <w:rsid w:val="00810B9A"/>
    <w:rsid w:val="00813C51"/>
    <w:rsid w:val="00816111"/>
    <w:rsid w:val="008163BD"/>
    <w:rsid w:val="00817F39"/>
    <w:rsid w:val="00820B9D"/>
    <w:rsid w:val="0082209A"/>
    <w:rsid w:val="008225B5"/>
    <w:rsid w:val="00824B05"/>
    <w:rsid w:val="0082513C"/>
    <w:rsid w:val="008267CD"/>
    <w:rsid w:val="00826898"/>
    <w:rsid w:val="00830F49"/>
    <w:rsid w:val="00831A24"/>
    <w:rsid w:val="00832938"/>
    <w:rsid w:val="00832FE7"/>
    <w:rsid w:val="00834714"/>
    <w:rsid w:val="0083589B"/>
    <w:rsid w:val="008360C3"/>
    <w:rsid w:val="00836325"/>
    <w:rsid w:val="00837C62"/>
    <w:rsid w:val="00841B5B"/>
    <w:rsid w:val="00842A85"/>
    <w:rsid w:val="00844A00"/>
    <w:rsid w:val="00845E2C"/>
    <w:rsid w:val="00851210"/>
    <w:rsid w:val="00852222"/>
    <w:rsid w:val="00855B1E"/>
    <w:rsid w:val="00857CFF"/>
    <w:rsid w:val="00860097"/>
    <w:rsid w:val="00863C8F"/>
    <w:rsid w:val="00863C94"/>
    <w:rsid w:val="00871B11"/>
    <w:rsid w:val="00871EB9"/>
    <w:rsid w:val="00881AFE"/>
    <w:rsid w:val="00882C19"/>
    <w:rsid w:val="008844FD"/>
    <w:rsid w:val="0088480F"/>
    <w:rsid w:val="00885885"/>
    <w:rsid w:val="00887877"/>
    <w:rsid w:val="00887AA2"/>
    <w:rsid w:val="00887CB8"/>
    <w:rsid w:val="008910A8"/>
    <w:rsid w:val="00891BA9"/>
    <w:rsid w:val="008921B5"/>
    <w:rsid w:val="00893754"/>
    <w:rsid w:val="0089417A"/>
    <w:rsid w:val="00896A6C"/>
    <w:rsid w:val="008A6E01"/>
    <w:rsid w:val="008B0718"/>
    <w:rsid w:val="008B18CE"/>
    <w:rsid w:val="008B3E08"/>
    <w:rsid w:val="008B6CCE"/>
    <w:rsid w:val="008C2DFB"/>
    <w:rsid w:val="008C34BD"/>
    <w:rsid w:val="008C34C2"/>
    <w:rsid w:val="008C47E4"/>
    <w:rsid w:val="008C69FC"/>
    <w:rsid w:val="008C6F7F"/>
    <w:rsid w:val="008C75AF"/>
    <w:rsid w:val="008D31AF"/>
    <w:rsid w:val="008D34D1"/>
    <w:rsid w:val="008D3840"/>
    <w:rsid w:val="008D3F21"/>
    <w:rsid w:val="008D3F23"/>
    <w:rsid w:val="008D7552"/>
    <w:rsid w:val="008E4229"/>
    <w:rsid w:val="008E460F"/>
    <w:rsid w:val="008E5217"/>
    <w:rsid w:val="008E7C37"/>
    <w:rsid w:val="008F1F56"/>
    <w:rsid w:val="00902DFB"/>
    <w:rsid w:val="00903026"/>
    <w:rsid w:val="009045CF"/>
    <w:rsid w:val="0090696F"/>
    <w:rsid w:val="0091117F"/>
    <w:rsid w:val="00912BFF"/>
    <w:rsid w:val="0091451A"/>
    <w:rsid w:val="00914538"/>
    <w:rsid w:val="00914DE5"/>
    <w:rsid w:val="00914DF3"/>
    <w:rsid w:val="0092770D"/>
    <w:rsid w:val="009335D2"/>
    <w:rsid w:val="00933DB5"/>
    <w:rsid w:val="00933ED0"/>
    <w:rsid w:val="009348D6"/>
    <w:rsid w:val="009371FF"/>
    <w:rsid w:val="00941535"/>
    <w:rsid w:val="00943688"/>
    <w:rsid w:val="0094701B"/>
    <w:rsid w:val="0094751D"/>
    <w:rsid w:val="00952C76"/>
    <w:rsid w:val="00953518"/>
    <w:rsid w:val="00955021"/>
    <w:rsid w:val="009578D6"/>
    <w:rsid w:val="0096097D"/>
    <w:rsid w:val="00962F96"/>
    <w:rsid w:val="00963FE6"/>
    <w:rsid w:val="009654B5"/>
    <w:rsid w:val="00966358"/>
    <w:rsid w:val="0097070F"/>
    <w:rsid w:val="009755D8"/>
    <w:rsid w:val="00980228"/>
    <w:rsid w:val="0098592B"/>
    <w:rsid w:val="00985B4D"/>
    <w:rsid w:val="00987966"/>
    <w:rsid w:val="00991E08"/>
    <w:rsid w:val="00993B3C"/>
    <w:rsid w:val="00994DDE"/>
    <w:rsid w:val="00995F0B"/>
    <w:rsid w:val="00997427"/>
    <w:rsid w:val="0099784D"/>
    <w:rsid w:val="009A0C4D"/>
    <w:rsid w:val="009A2BE3"/>
    <w:rsid w:val="009A2D94"/>
    <w:rsid w:val="009A42EC"/>
    <w:rsid w:val="009A62F9"/>
    <w:rsid w:val="009A73C7"/>
    <w:rsid w:val="009B00DD"/>
    <w:rsid w:val="009B0A3F"/>
    <w:rsid w:val="009B2730"/>
    <w:rsid w:val="009B525D"/>
    <w:rsid w:val="009C2443"/>
    <w:rsid w:val="009C27ED"/>
    <w:rsid w:val="009C3033"/>
    <w:rsid w:val="009C3077"/>
    <w:rsid w:val="009C416A"/>
    <w:rsid w:val="009C427F"/>
    <w:rsid w:val="009C640A"/>
    <w:rsid w:val="009C6A42"/>
    <w:rsid w:val="009D1869"/>
    <w:rsid w:val="009D5D11"/>
    <w:rsid w:val="009E19F8"/>
    <w:rsid w:val="009E3496"/>
    <w:rsid w:val="009E5B77"/>
    <w:rsid w:val="009F2AF1"/>
    <w:rsid w:val="009F32C2"/>
    <w:rsid w:val="009F41DE"/>
    <w:rsid w:val="009F661A"/>
    <w:rsid w:val="009F6F51"/>
    <w:rsid w:val="009F7DB0"/>
    <w:rsid w:val="009F7F45"/>
    <w:rsid w:val="00A029AB"/>
    <w:rsid w:val="00A04E86"/>
    <w:rsid w:val="00A056B9"/>
    <w:rsid w:val="00A06BFA"/>
    <w:rsid w:val="00A105A3"/>
    <w:rsid w:val="00A12834"/>
    <w:rsid w:val="00A21CE6"/>
    <w:rsid w:val="00A2201D"/>
    <w:rsid w:val="00A22028"/>
    <w:rsid w:val="00A2229A"/>
    <w:rsid w:val="00A24B24"/>
    <w:rsid w:val="00A302AD"/>
    <w:rsid w:val="00A30B1C"/>
    <w:rsid w:val="00A316A7"/>
    <w:rsid w:val="00A32509"/>
    <w:rsid w:val="00A3430E"/>
    <w:rsid w:val="00A34EAC"/>
    <w:rsid w:val="00A37868"/>
    <w:rsid w:val="00A416B5"/>
    <w:rsid w:val="00A42342"/>
    <w:rsid w:val="00A425F8"/>
    <w:rsid w:val="00A445EC"/>
    <w:rsid w:val="00A44B9F"/>
    <w:rsid w:val="00A456D1"/>
    <w:rsid w:val="00A47DA9"/>
    <w:rsid w:val="00A51BEB"/>
    <w:rsid w:val="00A524F2"/>
    <w:rsid w:val="00A5468F"/>
    <w:rsid w:val="00A54BEE"/>
    <w:rsid w:val="00A55F56"/>
    <w:rsid w:val="00A60C5C"/>
    <w:rsid w:val="00A60CA3"/>
    <w:rsid w:val="00A61E16"/>
    <w:rsid w:val="00A6201D"/>
    <w:rsid w:val="00A656B9"/>
    <w:rsid w:val="00A65A86"/>
    <w:rsid w:val="00A66419"/>
    <w:rsid w:val="00A721EF"/>
    <w:rsid w:val="00A72FCC"/>
    <w:rsid w:val="00A73AEE"/>
    <w:rsid w:val="00A75672"/>
    <w:rsid w:val="00A764E3"/>
    <w:rsid w:val="00A81313"/>
    <w:rsid w:val="00A81641"/>
    <w:rsid w:val="00A845BA"/>
    <w:rsid w:val="00A85BCA"/>
    <w:rsid w:val="00A86BA3"/>
    <w:rsid w:val="00A90163"/>
    <w:rsid w:val="00A912F8"/>
    <w:rsid w:val="00A93202"/>
    <w:rsid w:val="00A93D42"/>
    <w:rsid w:val="00A96C9E"/>
    <w:rsid w:val="00AA0245"/>
    <w:rsid w:val="00AA08D2"/>
    <w:rsid w:val="00AA131A"/>
    <w:rsid w:val="00AA216A"/>
    <w:rsid w:val="00AB0F30"/>
    <w:rsid w:val="00AB1422"/>
    <w:rsid w:val="00AB1F88"/>
    <w:rsid w:val="00AB39D9"/>
    <w:rsid w:val="00AB5A97"/>
    <w:rsid w:val="00AC0515"/>
    <w:rsid w:val="00AC05FF"/>
    <w:rsid w:val="00AC2A8B"/>
    <w:rsid w:val="00AC361D"/>
    <w:rsid w:val="00AC3F1D"/>
    <w:rsid w:val="00AC6FD9"/>
    <w:rsid w:val="00AD13BF"/>
    <w:rsid w:val="00AD18B2"/>
    <w:rsid w:val="00AD4670"/>
    <w:rsid w:val="00AD475C"/>
    <w:rsid w:val="00AD546B"/>
    <w:rsid w:val="00AD5C47"/>
    <w:rsid w:val="00AD612C"/>
    <w:rsid w:val="00AE1343"/>
    <w:rsid w:val="00AE63F3"/>
    <w:rsid w:val="00AE6B0C"/>
    <w:rsid w:val="00AE78F6"/>
    <w:rsid w:val="00AF2634"/>
    <w:rsid w:val="00AF7E94"/>
    <w:rsid w:val="00B00203"/>
    <w:rsid w:val="00B11D57"/>
    <w:rsid w:val="00B1221C"/>
    <w:rsid w:val="00B124E8"/>
    <w:rsid w:val="00B12A0A"/>
    <w:rsid w:val="00B152D1"/>
    <w:rsid w:val="00B22AF2"/>
    <w:rsid w:val="00B22E1B"/>
    <w:rsid w:val="00B23E8D"/>
    <w:rsid w:val="00B303D5"/>
    <w:rsid w:val="00B30E4B"/>
    <w:rsid w:val="00B31FF0"/>
    <w:rsid w:val="00B35041"/>
    <w:rsid w:val="00B40BF1"/>
    <w:rsid w:val="00B41CE1"/>
    <w:rsid w:val="00B428F7"/>
    <w:rsid w:val="00B43517"/>
    <w:rsid w:val="00B47D27"/>
    <w:rsid w:val="00B510DD"/>
    <w:rsid w:val="00B52982"/>
    <w:rsid w:val="00B535A5"/>
    <w:rsid w:val="00B567DA"/>
    <w:rsid w:val="00B571B1"/>
    <w:rsid w:val="00B60965"/>
    <w:rsid w:val="00B61696"/>
    <w:rsid w:val="00B64449"/>
    <w:rsid w:val="00B644EF"/>
    <w:rsid w:val="00B65FCA"/>
    <w:rsid w:val="00B66AA4"/>
    <w:rsid w:val="00B67262"/>
    <w:rsid w:val="00B67385"/>
    <w:rsid w:val="00B71B2B"/>
    <w:rsid w:val="00B72D57"/>
    <w:rsid w:val="00B75399"/>
    <w:rsid w:val="00B757D8"/>
    <w:rsid w:val="00B75F0B"/>
    <w:rsid w:val="00B778B9"/>
    <w:rsid w:val="00B77F46"/>
    <w:rsid w:val="00B81E8A"/>
    <w:rsid w:val="00B81F32"/>
    <w:rsid w:val="00B83B7A"/>
    <w:rsid w:val="00B90EFE"/>
    <w:rsid w:val="00B93B2D"/>
    <w:rsid w:val="00B93D5C"/>
    <w:rsid w:val="00B9642B"/>
    <w:rsid w:val="00BA313F"/>
    <w:rsid w:val="00BA6E23"/>
    <w:rsid w:val="00BB2248"/>
    <w:rsid w:val="00BB2E2D"/>
    <w:rsid w:val="00BB367C"/>
    <w:rsid w:val="00BB4430"/>
    <w:rsid w:val="00BB548C"/>
    <w:rsid w:val="00BB6B00"/>
    <w:rsid w:val="00BB6CC9"/>
    <w:rsid w:val="00BB6FAE"/>
    <w:rsid w:val="00BB72D2"/>
    <w:rsid w:val="00BB73AB"/>
    <w:rsid w:val="00BB773E"/>
    <w:rsid w:val="00BB7E2C"/>
    <w:rsid w:val="00BC155E"/>
    <w:rsid w:val="00BC2148"/>
    <w:rsid w:val="00BC2C0D"/>
    <w:rsid w:val="00BC3A06"/>
    <w:rsid w:val="00BC64D3"/>
    <w:rsid w:val="00BD14C1"/>
    <w:rsid w:val="00BD2251"/>
    <w:rsid w:val="00BD22DF"/>
    <w:rsid w:val="00BD363C"/>
    <w:rsid w:val="00BD4C8C"/>
    <w:rsid w:val="00BD73DC"/>
    <w:rsid w:val="00BD79CE"/>
    <w:rsid w:val="00BE436E"/>
    <w:rsid w:val="00BE5408"/>
    <w:rsid w:val="00BE5713"/>
    <w:rsid w:val="00BF0897"/>
    <w:rsid w:val="00BF168F"/>
    <w:rsid w:val="00BF66A8"/>
    <w:rsid w:val="00C0205F"/>
    <w:rsid w:val="00C032CD"/>
    <w:rsid w:val="00C05E3D"/>
    <w:rsid w:val="00C1098F"/>
    <w:rsid w:val="00C11890"/>
    <w:rsid w:val="00C123D5"/>
    <w:rsid w:val="00C1316C"/>
    <w:rsid w:val="00C15CAD"/>
    <w:rsid w:val="00C15DB6"/>
    <w:rsid w:val="00C20D71"/>
    <w:rsid w:val="00C221C4"/>
    <w:rsid w:val="00C24750"/>
    <w:rsid w:val="00C24D64"/>
    <w:rsid w:val="00C25A69"/>
    <w:rsid w:val="00C32E17"/>
    <w:rsid w:val="00C32FB2"/>
    <w:rsid w:val="00C3349E"/>
    <w:rsid w:val="00C3446B"/>
    <w:rsid w:val="00C377DD"/>
    <w:rsid w:val="00C4068F"/>
    <w:rsid w:val="00C40CA0"/>
    <w:rsid w:val="00C42606"/>
    <w:rsid w:val="00C428AA"/>
    <w:rsid w:val="00C46676"/>
    <w:rsid w:val="00C47466"/>
    <w:rsid w:val="00C5059D"/>
    <w:rsid w:val="00C52B18"/>
    <w:rsid w:val="00C53805"/>
    <w:rsid w:val="00C546D6"/>
    <w:rsid w:val="00C55DE0"/>
    <w:rsid w:val="00C570C8"/>
    <w:rsid w:val="00C57BCD"/>
    <w:rsid w:val="00C61EA2"/>
    <w:rsid w:val="00C630FF"/>
    <w:rsid w:val="00C63200"/>
    <w:rsid w:val="00C65053"/>
    <w:rsid w:val="00C6733E"/>
    <w:rsid w:val="00C702DF"/>
    <w:rsid w:val="00C71D27"/>
    <w:rsid w:val="00C73A31"/>
    <w:rsid w:val="00C74F0B"/>
    <w:rsid w:val="00C77B6A"/>
    <w:rsid w:val="00C81342"/>
    <w:rsid w:val="00C82008"/>
    <w:rsid w:val="00C84176"/>
    <w:rsid w:val="00C851FE"/>
    <w:rsid w:val="00C862EB"/>
    <w:rsid w:val="00C87BA6"/>
    <w:rsid w:val="00C903A1"/>
    <w:rsid w:val="00C93624"/>
    <w:rsid w:val="00C944A9"/>
    <w:rsid w:val="00C948B6"/>
    <w:rsid w:val="00C94AF0"/>
    <w:rsid w:val="00C95F07"/>
    <w:rsid w:val="00C9600A"/>
    <w:rsid w:val="00CA340B"/>
    <w:rsid w:val="00CA5F3F"/>
    <w:rsid w:val="00CB11AB"/>
    <w:rsid w:val="00CB13A3"/>
    <w:rsid w:val="00CB1455"/>
    <w:rsid w:val="00CB2B71"/>
    <w:rsid w:val="00CB2BB6"/>
    <w:rsid w:val="00CB3470"/>
    <w:rsid w:val="00CB57CF"/>
    <w:rsid w:val="00CC5157"/>
    <w:rsid w:val="00CC516D"/>
    <w:rsid w:val="00CD0382"/>
    <w:rsid w:val="00CD1BF9"/>
    <w:rsid w:val="00CD1E44"/>
    <w:rsid w:val="00CD528A"/>
    <w:rsid w:val="00CD6A0F"/>
    <w:rsid w:val="00CE08A8"/>
    <w:rsid w:val="00CE42A9"/>
    <w:rsid w:val="00CE495B"/>
    <w:rsid w:val="00CE5CEE"/>
    <w:rsid w:val="00CE68A5"/>
    <w:rsid w:val="00CF2B9A"/>
    <w:rsid w:val="00CF2C81"/>
    <w:rsid w:val="00CF3742"/>
    <w:rsid w:val="00CF4525"/>
    <w:rsid w:val="00CF6A22"/>
    <w:rsid w:val="00D00332"/>
    <w:rsid w:val="00D00E6B"/>
    <w:rsid w:val="00D03BCE"/>
    <w:rsid w:val="00D05B9B"/>
    <w:rsid w:val="00D133B0"/>
    <w:rsid w:val="00D16BA1"/>
    <w:rsid w:val="00D20734"/>
    <w:rsid w:val="00D21133"/>
    <w:rsid w:val="00D22287"/>
    <w:rsid w:val="00D22741"/>
    <w:rsid w:val="00D27181"/>
    <w:rsid w:val="00D27D46"/>
    <w:rsid w:val="00D30349"/>
    <w:rsid w:val="00D31853"/>
    <w:rsid w:val="00D32267"/>
    <w:rsid w:val="00D32EDB"/>
    <w:rsid w:val="00D334FE"/>
    <w:rsid w:val="00D342FB"/>
    <w:rsid w:val="00D35779"/>
    <w:rsid w:val="00D35C8B"/>
    <w:rsid w:val="00D4557C"/>
    <w:rsid w:val="00D45AD8"/>
    <w:rsid w:val="00D45ADB"/>
    <w:rsid w:val="00D463D4"/>
    <w:rsid w:val="00D47C32"/>
    <w:rsid w:val="00D50E26"/>
    <w:rsid w:val="00D5120E"/>
    <w:rsid w:val="00D52E6B"/>
    <w:rsid w:val="00D53BCF"/>
    <w:rsid w:val="00D54258"/>
    <w:rsid w:val="00D630E2"/>
    <w:rsid w:val="00D632F4"/>
    <w:rsid w:val="00D63C47"/>
    <w:rsid w:val="00D6402A"/>
    <w:rsid w:val="00D65BA8"/>
    <w:rsid w:val="00D65E6B"/>
    <w:rsid w:val="00D661CE"/>
    <w:rsid w:val="00D7032C"/>
    <w:rsid w:val="00D765B0"/>
    <w:rsid w:val="00D76B12"/>
    <w:rsid w:val="00D773D8"/>
    <w:rsid w:val="00D77BC4"/>
    <w:rsid w:val="00D8058C"/>
    <w:rsid w:val="00D80CA9"/>
    <w:rsid w:val="00D813B0"/>
    <w:rsid w:val="00D8279C"/>
    <w:rsid w:val="00D82A18"/>
    <w:rsid w:val="00D8565F"/>
    <w:rsid w:val="00D91598"/>
    <w:rsid w:val="00D93658"/>
    <w:rsid w:val="00D9398A"/>
    <w:rsid w:val="00D93E01"/>
    <w:rsid w:val="00D95889"/>
    <w:rsid w:val="00D9745B"/>
    <w:rsid w:val="00D97FB3"/>
    <w:rsid w:val="00DA12C2"/>
    <w:rsid w:val="00DA1A55"/>
    <w:rsid w:val="00DA1B31"/>
    <w:rsid w:val="00DA2471"/>
    <w:rsid w:val="00DA655E"/>
    <w:rsid w:val="00DB0961"/>
    <w:rsid w:val="00DB16C5"/>
    <w:rsid w:val="00DB3157"/>
    <w:rsid w:val="00DB343D"/>
    <w:rsid w:val="00DB3877"/>
    <w:rsid w:val="00DC1F51"/>
    <w:rsid w:val="00DC256C"/>
    <w:rsid w:val="00DC4407"/>
    <w:rsid w:val="00DC53AA"/>
    <w:rsid w:val="00DC5866"/>
    <w:rsid w:val="00DC729C"/>
    <w:rsid w:val="00DD17EC"/>
    <w:rsid w:val="00DD29CD"/>
    <w:rsid w:val="00DD37F7"/>
    <w:rsid w:val="00DD3A5D"/>
    <w:rsid w:val="00DD4191"/>
    <w:rsid w:val="00DD6B82"/>
    <w:rsid w:val="00DD7145"/>
    <w:rsid w:val="00DE04C6"/>
    <w:rsid w:val="00DE143D"/>
    <w:rsid w:val="00DE302F"/>
    <w:rsid w:val="00DE3B2D"/>
    <w:rsid w:val="00DE4835"/>
    <w:rsid w:val="00DE7324"/>
    <w:rsid w:val="00DE7656"/>
    <w:rsid w:val="00DF0115"/>
    <w:rsid w:val="00DF16C4"/>
    <w:rsid w:val="00DF1BD8"/>
    <w:rsid w:val="00DF4797"/>
    <w:rsid w:val="00DF4B11"/>
    <w:rsid w:val="00DF5098"/>
    <w:rsid w:val="00DF5E71"/>
    <w:rsid w:val="00DF66AF"/>
    <w:rsid w:val="00E000B3"/>
    <w:rsid w:val="00E00BA0"/>
    <w:rsid w:val="00E00F45"/>
    <w:rsid w:val="00E014B3"/>
    <w:rsid w:val="00E03944"/>
    <w:rsid w:val="00E04AFB"/>
    <w:rsid w:val="00E04B89"/>
    <w:rsid w:val="00E04DD0"/>
    <w:rsid w:val="00E05B21"/>
    <w:rsid w:val="00E0740E"/>
    <w:rsid w:val="00E109D9"/>
    <w:rsid w:val="00E1291B"/>
    <w:rsid w:val="00E13384"/>
    <w:rsid w:val="00E1383E"/>
    <w:rsid w:val="00E13DF7"/>
    <w:rsid w:val="00E1411B"/>
    <w:rsid w:val="00E171AE"/>
    <w:rsid w:val="00E210CA"/>
    <w:rsid w:val="00E21B96"/>
    <w:rsid w:val="00E258E2"/>
    <w:rsid w:val="00E26EE9"/>
    <w:rsid w:val="00E273EE"/>
    <w:rsid w:val="00E27764"/>
    <w:rsid w:val="00E4024D"/>
    <w:rsid w:val="00E403C9"/>
    <w:rsid w:val="00E410F7"/>
    <w:rsid w:val="00E44DB8"/>
    <w:rsid w:val="00E457BD"/>
    <w:rsid w:val="00E45C55"/>
    <w:rsid w:val="00E462FB"/>
    <w:rsid w:val="00E50393"/>
    <w:rsid w:val="00E50878"/>
    <w:rsid w:val="00E51B6F"/>
    <w:rsid w:val="00E52E1C"/>
    <w:rsid w:val="00E541A2"/>
    <w:rsid w:val="00E560DC"/>
    <w:rsid w:val="00E566A2"/>
    <w:rsid w:val="00E60C78"/>
    <w:rsid w:val="00E61720"/>
    <w:rsid w:val="00E64BB3"/>
    <w:rsid w:val="00E72C65"/>
    <w:rsid w:val="00E73542"/>
    <w:rsid w:val="00E756A0"/>
    <w:rsid w:val="00E75C4D"/>
    <w:rsid w:val="00E770DF"/>
    <w:rsid w:val="00E836DD"/>
    <w:rsid w:val="00E845A8"/>
    <w:rsid w:val="00E84B46"/>
    <w:rsid w:val="00E8686E"/>
    <w:rsid w:val="00E868C2"/>
    <w:rsid w:val="00E912CF"/>
    <w:rsid w:val="00E919DE"/>
    <w:rsid w:val="00E91F21"/>
    <w:rsid w:val="00E92695"/>
    <w:rsid w:val="00E93FB3"/>
    <w:rsid w:val="00E94F61"/>
    <w:rsid w:val="00E951D9"/>
    <w:rsid w:val="00E95BFB"/>
    <w:rsid w:val="00E95C78"/>
    <w:rsid w:val="00EA05C2"/>
    <w:rsid w:val="00EA0CA1"/>
    <w:rsid w:val="00EA0CD2"/>
    <w:rsid w:val="00EA14E1"/>
    <w:rsid w:val="00EA1EAC"/>
    <w:rsid w:val="00EA4CD8"/>
    <w:rsid w:val="00EB41B8"/>
    <w:rsid w:val="00EB4F89"/>
    <w:rsid w:val="00EB525F"/>
    <w:rsid w:val="00EB54A0"/>
    <w:rsid w:val="00EB5543"/>
    <w:rsid w:val="00EB6A4B"/>
    <w:rsid w:val="00EB711A"/>
    <w:rsid w:val="00EC6CD0"/>
    <w:rsid w:val="00ED131E"/>
    <w:rsid w:val="00ED1BEC"/>
    <w:rsid w:val="00ED1F34"/>
    <w:rsid w:val="00ED456A"/>
    <w:rsid w:val="00ED480C"/>
    <w:rsid w:val="00ED546B"/>
    <w:rsid w:val="00ED6AF1"/>
    <w:rsid w:val="00ED7A34"/>
    <w:rsid w:val="00EE1292"/>
    <w:rsid w:val="00EE2664"/>
    <w:rsid w:val="00EE283A"/>
    <w:rsid w:val="00EE7224"/>
    <w:rsid w:val="00EF0697"/>
    <w:rsid w:val="00EF149A"/>
    <w:rsid w:val="00EF14E8"/>
    <w:rsid w:val="00EF2232"/>
    <w:rsid w:val="00EF2E5A"/>
    <w:rsid w:val="00EF330B"/>
    <w:rsid w:val="00EF388A"/>
    <w:rsid w:val="00EF480C"/>
    <w:rsid w:val="00EF516C"/>
    <w:rsid w:val="00EF64AC"/>
    <w:rsid w:val="00F05A73"/>
    <w:rsid w:val="00F06291"/>
    <w:rsid w:val="00F07501"/>
    <w:rsid w:val="00F10E5C"/>
    <w:rsid w:val="00F11291"/>
    <w:rsid w:val="00F11407"/>
    <w:rsid w:val="00F12A04"/>
    <w:rsid w:val="00F14596"/>
    <w:rsid w:val="00F15352"/>
    <w:rsid w:val="00F16479"/>
    <w:rsid w:val="00F25BB3"/>
    <w:rsid w:val="00F25F2E"/>
    <w:rsid w:val="00F3034C"/>
    <w:rsid w:val="00F304F8"/>
    <w:rsid w:val="00F312E9"/>
    <w:rsid w:val="00F33896"/>
    <w:rsid w:val="00F358D4"/>
    <w:rsid w:val="00F35D42"/>
    <w:rsid w:val="00F36BC1"/>
    <w:rsid w:val="00F37144"/>
    <w:rsid w:val="00F428D9"/>
    <w:rsid w:val="00F4294C"/>
    <w:rsid w:val="00F439C5"/>
    <w:rsid w:val="00F43CA5"/>
    <w:rsid w:val="00F4495F"/>
    <w:rsid w:val="00F45CD7"/>
    <w:rsid w:val="00F45E1F"/>
    <w:rsid w:val="00F51BED"/>
    <w:rsid w:val="00F535B3"/>
    <w:rsid w:val="00F53647"/>
    <w:rsid w:val="00F54CDC"/>
    <w:rsid w:val="00F5589F"/>
    <w:rsid w:val="00F562CE"/>
    <w:rsid w:val="00F5638B"/>
    <w:rsid w:val="00F61B68"/>
    <w:rsid w:val="00F6204D"/>
    <w:rsid w:val="00F637E5"/>
    <w:rsid w:val="00F66668"/>
    <w:rsid w:val="00F66A4B"/>
    <w:rsid w:val="00F67EF4"/>
    <w:rsid w:val="00F721B0"/>
    <w:rsid w:val="00F73015"/>
    <w:rsid w:val="00F73794"/>
    <w:rsid w:val="00F7411B"/>
    <w:rsid w:val="00F775CD"/>
    <w:rsid w:val="00F7768B"/>
    <w:rsid w:val="00F8634F"/>
    <w:rsid w:val="00F86932"/>
    <w:rsid w:val="00F86962"/>
    <w:rsid w:val="00F92294"/>
    <w:rsid w:val="00F9307F"/>
    <w:rsid w:val="00F9367E"/>
    <w:rsid w:val="00F93894"/>
    <w:rsid w:val="00F9390E"/>
    <w:rsid w:val="00F941F2"/>
    <w:rsid w:val="00F957BE"/>
    <w:rsid w:val="00F966A3"/>
    <w:rsid w:val="00F973B0"/>
    <w:rsid w:val="00F97473"/>
    <w:rsid w:val="00FA03AC"/>
    <w:rsid w:val="00FA143B"/>
    <w:rsid w:val="00FA1990"/>
    <w:rsid w:val="00FA5945"/>
    <w:rsid w:val="00FA676E"/>
    <w:rsid w:val="00FA6DD2"/>
    <w:rsid w:val="00FB20D0"/>
    <w:rsid w:val="00FB2DAC"/>
    <w:rsid w:val="00FB301E"/>
    <w:rsid w:val="00FB5A1F"/>
    <w:rsid w:val="00FB5B20"/>
    <w:rsid w:val="00FB6E7E"/>
    <w:rsid w:val="00FC106B"/>
    <w:rsid w:val="00FC206B"/>
    <w:rsid w:val="00FC2E75"/>
    <w:rsid w:val="00FC383A"/>
    <w:rsid w:val="00FC49F1"/>
    <w:rsid w:val="00FC77C1"/>
    <w:rsid w:val="00FD2579"/>
    <w:rsid w:val="00FD2CA7"/>
    <w:rsid w:val="00FD2F0C"/>
    <w:rsid w:val="00FD3440"/>
    <w:rsid w:val="00FD52A5"/>
    <w:rsid w:val="00FD5668"/>
    <w:rsid w:val="00FD57CC"/>
    <w:rsid w:val="00FD5B0D"/>
    <w:rsid w:val="00FD72B3"/>
    <w:rsid w:val="00FD7E34"/>
    <w:rsid w:val="00FE1CE7"/>
    <w:rsid w:val="00FE3581"/>
    <w:rsid w:val="00FE5496"/>
    <w:rsid w:val="00FE61D2"/>
    <w:rsid w:val="00FF0007"/>
    <w:rsid w:val="00FF0B5B"/>
    <w:rsid w:val="00FF14AE"/>
    <w:rsid w:val="00FF14D9"/>
    <w:rsid w:val="00FF1BA3"/>
    <w:rsid w:val="00FF26E1"/>
    <w:rsid w:val="00FF3623"/>
    <w:rsid w:val="00FF508E"/>
    <w:rsid w:val="00FF57F6"/>
    <w:rsid w:val="00FF590B"/>
    <w:rsid w:val="00FF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71D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3BF"/>
    <w:rPr>
      <w:rFonts w:ascii="Calibri" w:eastAsia="Calibri" w:hAnsi="Calibri" w:cs="Times New Roman"/>
      <w:lang w:val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6A1AE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Dot pt,F5 List Paragraph,List Paragraph1,List Paragraph Char Char Char,Indicator Text,Colorful List - Accent 11,Numbered Para 1,Bullet 1,Bullet Points,List Paragraph2,MAIN CONTENT,Normal numbered,Issue Action POC,3,POCG Table Text,Ha"/>
    <w:basedOn w:val="Normal"/>
    <w:link w:val="ListParagraphChar"/>
    <w:uiPriority w:val="34"/>
    <w:qFormat/>
    <w:rsid w:val="00370FC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71E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1E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1EB9"/>
    <w:rPr>
      <w:rFonts w:ascii="Calibri" w:eastAsia="Calibri" w:hAnsi="Calibri" w:cs="Times New Roman"/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1E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1EB9"/>
    <w:rPr>
      <w:rFonts w:ascii="Calibri" w:eastAsia="Calibri" w:hAnsi="Calibri" w:cs="Times New Roman"/>
      <w:b/>
      <w:bCs/>
      <w:sz w:val="20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1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EB9"/>
    <w:rPr>
      <w:rFonts w:ascii="Tahoma" w:eastAsia="Calibri" w:hAnsi="Tahoma" w:cs="Tahoma"/>
      <w:sz w:val="16"/>
      <w:szCs w:val="16"/>
      <w:lang w:val="ru-RU"/>
    </w:rPr>
  </w:style>
  <w:style w:type="character" w:customStyle="1" w:styleId="Heading2Char">
    <w:name w:val="Heading 2 Char"/>
    <w:basedOn w:val="DefaultParagraphFont"/>
    <w:link w:val="Heading2"/>
    <w:uiPriority w:val="9"/>
    <w:rsid w:val="006A1AE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1C599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5998"/>
    <w:rPr>
      <w:rFonts w:ascii="Calibri" w:eastAsia="Calibri" w:hAnsi="Calibri" w:cs="Times New Roman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1C599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5998"/>
    <w:rPr>
      <w:rFonts w:ascii="Calibri" w:eastAsia="Calibri" w:hAnsi="Calibri" w:cs="Times New Roman"/>
      <w:lang w:val="ru-RU"/>
    </w:rPr>
  </w:style>
  <w:style w:type="table" w:styleId="TableGrid">
    <w:name w:val="Table Grid"/>
    <w:basedOn w:val="TableNormal"/>
    <w:uiPriority w:val="39"/>
    <w:rsid w:val="00D318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rsid w:val="00DC256C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DC256C"/>
    <w:pPr>
      <w:spacing w:before="40" w:after="40" w:line="240" w:lineRule="auto"/>
    </w:pPr>
    <w:rPr>
      <w:rFonts w:ascii="Garamond" w:eastAsia="MS Mincho" w:hAnsi="Garamond" w:cstheme="minorBidi"/>
      <w:kern w:val="21"/>
      <w:sz w:val="18"/>
      <w:szCs w:val="18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C256C"/>
    <w:rPr>
      <w:rFonts w:ascii="Garamond" w:eastAsia="MS Mincho" w:hAnsi="Garamond"/>
      <w:kern w:val="21"/>
      <w:sz w:val="18"/>
      <w:szCs w:val="18"/>
      <w:lang w:eastAsia="ja-JP"/>
    </w:rPr>
  </w:style>
  <w:style w:type="paragraph" w:styleId="NoSpacing">
    <w:name w:val="No Spacing"/>
    <w:uiPriority w:val="1"/>
    <w:qFormat/>
    <w:rsid w:val="0039197C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ListParagraphChar">
    <w:name w:val="List Paragraph Char"/>
    <w:aliases w:val="Dot pt Char,F5 List Paragraph Char,List Paragraph1 Char,List Paragraph Char Char Char Char,Indicator Text Char,Colorful List - Accent 11 Char,Numbered Para 1 Char,Bullet 1 Char,Bullet Points Char,List Paragraph2 Char,3 Char,Ha Char"/>
    <w:link w:val="ListParagraph"/>
    <w:uiPriority w:val="34"/>
    <w:qFormat/>
    <w:locked/>
    <w:rsid w:val="00FD2F0C"/>
    <w:rPr>
      <w:rFonts w:ascii="Calibri" w:eastAsia="Calibri" w:hAnsi="Calibri" w:cs="Times New Roman"/>
      <w:lang w:val="ru-RU"/>
    </w:rPr>
  </w:style>
  <w:style w:type="character" w:styleId="Hyperlink">
    <w:name w:val="Hyperlink"/>
    <w:basedOn w:val="DefaultParagraphFont"/>
    <w:uiPriority w:val="99"/>
    <w:unhideWhenUsed/>
    <w:rsid w:val="00FD2F0C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6B14D3"/>
  </w:style>
  <w:style w:type="paragraph" w:customStyle="1" w:styleId="abzacixml">
    <w:name w:val="abzaci_xml"/>
    <w:basedOn w:val="PlainText"/>
    <w:link w:val="abzacixmlChar"/>
    <w:uiPriority w:val="99"/>
    <w:qFormat/>
    <w:rsid w:val="00B67262"/>
    <w:rPr>
      <w:rFonts w:eastAsia="Times New Roman"/>
      <w:lang w:val="en-US" w:eastAsia="ru-RU"/>
    </w:rPr>
  </w:style>
  <w:style w:type="character" w:customStyle="1" w:styleId="abzacixmlChar">
    <w:name w:val="abzaci_xml Char"/>
    <w:link w:val="abzacixml"/>
    <w:uiPriority w:val="99"/>
    <w:rsid w:val="00B67262"/>
    <w:rPr>
      <w:rFonts w:ascii="Consolas" w:eastAsia="Times New Roman" w:hAnsi="Consolas" w:cs="Times New Roman"/>
      <w:sz w:val="21"/>
      <w:szCs w:val="21"/>
      <w:lang w:eastAsia="ru-RU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6726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67262"/>
    <w:rPr>
      <w:rFonts w:ascii="Consolas" w:eastAsia="Calibri" w:hAnsi="Consolas" w:cs="Times New Roman"/>
      <w:sz w:val="21"/>
      <w:szCs w:val="21"/>
      <w:lang w:val="ru-RU"/>
    </w:rPr>
  </w:style>
  <w:style w:type="character" w:customStyle="1" w:styleId="BodyGeoChar">
    <w:name w:val="Body Geo Char"/>
    <w:link w:val="BodyGeo"/>
    <w:locked/>
    <w:rsid w:val="00005C98"/>
    <w:rPr>
      <w:rFonts w:ascii="Sylfaen" w:hAnsi="Sylfaen"/>
      <w:lang w:val="ka-GE" w:eastAsia="x-none"/>
    </w:rPr>
  </w:style>
  <w:style w:type="paragraph" w:customStyle="1" w:styleId="BodyGeo">
    <w:name w:val="Body Geo"/>
    <w:basedOn w:val="Normal"/>
    <w:link w:val="BodyGeoChar"/>
    <w:qFormat/>
    <w:rsid w:val="00005C98"/>
    <w:pPr>
      <w:spacing w:before="120" w:after="120" w:line="312" w:lineRule="auto"/>
      <w:jc w:val="both"/>
    </w:pPr>
    <w:rPr>
      <w:rFonts w:ascii="Sylfaen" w:eastAsiaTheme="minorHAnsi" w:hAnsi="Sylfaen" w:cstheme="minorBidi"/>
      <w:lang w:val="ka-GE" w:eastAsia="x-none"/>
    </w:rPr>
  </w:style>
  <w:style w:type="paragraph" w:customStyle="1" w:styleId="Normal0">
    <w:name w:val="Normal_0"/>
    <w:qFormat/>
    <w:rsid w:val="001A53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3BF"/>
    <w:rPr>
      <w:rFonts w:ascii="Calibri" w:eastAsia="Calibri" w:hAnsi="Calibri" w:cs="Times New Roman"/>
      <w:lang w:val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6A1AE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Dot pt,F5 List Paragraph,List Paragraph1,List Paragraph Char Char Char,Indicator Text,Colorful List - Accent 11,Numbered Para 1,Bullet 1,Bullet Points,List Paragraph2,MAIN CONTENT,Normal numbered,Issue Action POC,3,POCG Table Text,Ha"/>
    <w:basedOn w:val="Normal"/>
    <w:link w:val="ListParagraphChar"/>
    <w:uiPriority w:val="34"/>
    <w:qFormat/>
    <w:rsid w:val="00370FC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71E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1E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1EB9"/>
    <w:rPr>
      <w:rFonts w:ascii="Calibri" w:eastAsia="Calibri" w:hAnsi="Calibri" w:cs="Times New Roman"/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1E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1EB9"/>
    <w:rPr>
      <w:rFonts w:ascii="Calibri" w:eastAsia="Calibri" w:hAnsi="Calibri" w:cs="Times New Roman"/>
      <w:b/>
      <w:bCs/>
      <w:sz w:val="20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1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EB9"/>
    <w:rPr>
      <w:rFonts w:ascii="Tahoma" w:eastAsia="Calibri" w:hAnsi="Tahoma" w:cs="Tahoma"/>
      <w:sz w:val="16"/>
      <w:szCs w:val="16"/>
      <w:lang w:val="ru-RU"/>
    </w:rPr>
  </w:style>
  <w:style w:type="character" w:customStyle="1" w:styleId="Heading2Char">
    <w:name w:val="Heading 2 Char"/>
    <w:basedOn w:val="DefaultParagraphFont"/>
    <w:link w:val="Heading2"/>
    <w:uiPriority w:val="9"/>
    <w:rsid w:val="006A1AE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1C599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5998"/>
    <w:rPr>
      <w:rFonts w:ascii="Calibri" w:eastAsia="Calibri" w:hAnsi="Calibri" w:cs="Times New Roman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1C599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5998"/>
    <w:rPr>
      <w:rFonts w:ascii="Calibri" w:eastAsia="Calibri" w:hAnsi="Calibri" w:cs="Times New Roman"/>
      <w:lang w:val="ru-RU"/>
    </w:rPr>
  </w:style>
  <w:style w:type="table" w:styleId="TableGrid">
    <w:name w:val="Table Grid"/>
    <w:basedOn w:val="TableNormal"/>
    <w:uiPriority w:val="39"/>
    <w:rsid w:val="00D318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rsid w:val="00DC256C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DC256C"/>
    <w:pPr>
      <w:spacing w:before="40" w:after="40" w:line="240" w:lineRule="auto"/>
    </w:pPr>
    <w:rPr>
      <w:rFonts w:ascii="Garamond" w:eastAsia="MS Mincho" w:hAnsi="Garamond" w:cstheme="minorBidi"/>
      <w:kern w:val="21"/>
      <w:sz w:val="18"/>
      <w:szCs w:val="18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C256C"/>
    <w:rPr>
      <w:rFonts w:ascii="Garamond" w:eastAsia="MS Mincho" w:hAnsi="Garamond"/>
      <w:kern w:val="21"/>
      <w:sz w:val="18"/>
      <w:szCs w:val="18"/>
      <w:lang w:eastAsia="ja-JP"/>
    </w:rPr>
  </w:style>
  <w:style w:type="paragraph" w:styleId="NoSpacing">
    <w:name w:val="No Spacing"/>
    <w:uiPriority w:val="1"/>
    <w:qFormat/>
    <w:rsid w:val="0039197C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ListParagraphChar">
    <w:name w:val="List Paragraph Char"/>
    <w:aliases w:val="Dot pt Char,F5 List Paragraph Char,List Paragraph1 Char,List Paragraph Char Char Char Char,Indicator Text Char,Colorful List - Accent 11 Char,Numbered Para 1 Char,Bullet 1 Char,Bullet Points Char,List Paragraph2 Char,3 Char,Ha Char"/>
    <w:link w:val="ListParagraph"/>
    <w:uiPriority w:val="34"/>
    <w:qFormat/>
    <w:locked/>
    <w:rsid w:val="00FD2F0C"/>
    <w:rPr>
      <w:rFonts w:ascii="Calibri" w:eastAsia="Calibri" w:hAnsi="Calibri" w:cs="Times New Roman"/>
      <w:lang w:val="ru-RU"/>
    </w:rPr>
  </w:style>
  <w:style w:type="character" w:styleId="Hyperlink">
    <w:name w:val="Hyperlink"/>
    <w:basedOn w:val="DefaultParagraphFont"/>
    <w:uiPriority w:val="99"/>
    <w:unhideWhenUsed/>
    <w:rsid w:val="00FD2F0C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6B14D3"/>
  </w:style>
  <w:style w:type="paragraph" w:customStyle="1" w:styleId="abzacixml">
    <w:name w:val="abzaci_xml"/>
    <w:basedOn w:val="PlainText"/>
    <w:link w:val="abzacixmlChar"/>
    <w:uiPriority w:val="99"/>
    <w:qFormat/>
    <w:rsid w:val="00B67262"/>
    <w:rPr>
      <w:rFonts w:eastAsia="Times New Roman"/>
      <w:lang w:val="en-US" w:eastAsia="ru-RU"/>
    </w:rPr>
  </w:style>
  <w:style w:type="character" w:customStyle="1" w:styleId="abzacixmlChar">
    <w:name w:val="abzaci_xml Char"/>
    <w:link w:val="abzacixml"/>
    <w:uiPriority w:val="99"/>
    <w:rsid w:val="00B67262"/>
    <w:rPr>
      <w:rFonts w:ascii="Consolas" w:eastAsia="Times New Roman" w:hAnsi="Consolas" w:cs="Times New Roman"/>
      <w:sz w:val="21"/>
      <w:szCs w:val="21"/>
      <w:lang w:eastAsia="ru-RU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6726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67262"/>
    <w:rPr>
      <w:rFonts w:ascii="Consolas" w:eastAsia="Calibri" w:hAnsi="Consolas" w:cs="Times New Roman"/>
      <w:sz w:val="21"/>
      <w:szCs w:val="21"/>
      <w:lang w:val="ru-RU"/>
    </w:rPr>
  </w:style>
  <w:style w:type="character" w:customStyle="1" w:styleId="BodyGeoChar">
    <w:name w:val="Body Geo Char"/>
    <w:link w:val="BodyGeo"/>
    <w:locked/>
    <w:rsid w:val="00005C98"/>
    <w:rPr>
      <w:rFonts w:ascii="Sylfaen" w:hAnsi="Sylfaen"/>
      <w:lang w:val="ka-GE" w:eastAsia="x-none"/>
    </w:rPr>
  </w:style>
  <w:style w:type="paragraph" w:customStyle="1" w:styleId="BodyGeo">
    <w:name w:val="Body Geo"/>
    <w:basedOn w:val="Normal"/>
    <w:link w:val="BodyGeoChar"/>
    <w:qFormat/>
    <w:rsid w:val="00005C98"/>
    <w:pPr>
      <w:spacing w:before="120" w:after="120" w:line="312" w:lineRule="auto"/>
      <w:jc w:val="both"/>
    </w:pPr>
    <w:rPr>
      <w:rFonts w:ascii="Sylfaen" w:eastAsiaTheme="minorHAnsi" w:hAnsi="Sylfaen" w:cstheme="minorBidi"/>
      <w:lang w:val="ka-GE" w:eastAsia="x-none"/>
    </w:rPr>
  </w:style>
  <w:style w:type="paragraph" w:customStyle="1" w:styleId="Normal0">
    <w:name w:val="Normal_0"/>
    <w:qFormat/>
    <w:rsid w:val="001A53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9FB51734-4195-42C8-B91B-B116A808A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Ekaterine Guntsadze</dc:creator>
  <cp:lastModifiedBy>Ilia Tsintsadze</cp:lastModifiedBy>
  <cp:revision>5</cp:revision>
  <cp:lastPrinted>2019-04-19T12:39:00Z</cp:lastPrinted>
  <dcterms:created xsi:type="dcterms:W3CDTF">2020-05-29T08:34:00Z</dcterms:created>
  <dcterms:modified xsi:type="dcterms:W3CDTF">2020-08-25T08:35:00Z</dcterms:modified>
</cp:coreProperties>
</file>